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7D" w:rsidRDefault="00D06C29">
      <w:pPr>
        <w:jc w:val="right"/>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style="width:73.5pt;height:71.25pt;visibility:visible">
            <v:imagedata r:id="rId7" o:title=""/>
          </v:shape>
        </w:pict>
      </w:r>
    </w:p>
    <w:p w:rsidR="00F7007D" w:rsidRDefault="00D06C29">
      <w:pPr>
        <w:jc w:val="center"/>
        <w:rPr>
          <w:sz w:val="32"/>
          <w:szCs w:val="32"/>
        </w:rPr>
      </w:pPr>
      <w:r>
        <w:rPr>
          <w:noProof/>
          <w:sz w:val="32"/>
          <w:szCs w:val="32"/>
        </w:rPr>
        <w:pict>
          <v:shape id="图片 1" o:spid="_x0000_i1026" type="#_x0000_t75" style="width:264pt;height:87pt;visibility:visible">
            <v:imagedata r:id="rId8" o:title=""/>
          </v:shape>
        </w:pict>
      </w:r>
    </w:p>
    <w:p w:rsidR="00F7007D" w:rsidRDefault="00F7007D">
      <w:pPr>
        <w:jc w:val="center"/>
        <w:rPr>
          <w:sz w:val="32"/>
          <w:szCs w:val="32"/>
        </w:rPr>
      </w:pPr>
    </w:p>
    <w:p w:rsidR="00F7007D" w:rsidRDefault="00F7007D">
      <w:pPr>
        <w:jc w:val="center"/>
        <w:rPr>
          <w:rFonts w:ascii="黑体" w:eastAsia="黑体" w:hAnsi="黑体"/>
          <w:b/>
          <w:bCs/>
          <w:sz w:val="88"/>
          <w:szCs w:val="88"/>
        </w:rPr>
      </w:pPr>
      <w:r>
        <w:rPr>
          <w:rFonts w:ascii="黑体" w:eastAsia="黑体" w:hAnsi="黑体" w:cs="黑体" w:hint="eastAsia"/>
          <w:b/>
          <w:bCs/>
          <w:sz w:val="88"/>
          <w:szCs w:val="88"/>
        </w:rPr>
        <w:t>询价文件</w:t>
      </w:r>
    </w:p>
    <w:p w:rsidR="00F7007D" w:rsidRDefault="00F7007D">
      <w:pPr>
        <w:jc w:val="center"/>
        <w:rPr>
          <w:sz w:val="32"/>
          <w:szCs w:val="32"/>
        </w:rPr>
      </w:pPr>
    </w:p>
    <w:p w:rsidR="00F7007D" w:rsidRDefault="00F7007D">
      <w:pPr>
        <w:jc w:val="center"/>
        <w:rPr>
          <w:sz w:val="32"/>
          <w:szCs w:val="32"/>
        </w:rPr>
      </w:pPr>
    </w:p>
    <w:p w:rsidR="00F7007D" w:rsidRDefault="00F7007D">
      <w:pPr>
        <w:jc w:val="center"/>
        <w:rPr>
          <w:sz w:val="32"/>
          <w:szCs w:val="32"/>
        </w:rPr>
      </w:pPr>
    </w:p>
    <w:p w:rsidR="00F7007D" w:rsidRDefault="00F7007D">
      <w:pPr>
        <w:jc w:val="center"/>
        <w:rPr>
          <w:sz w:val="32"/>
          <w:szCs w:val="32"/>
        </w:rPr>
      </w:pPr>
    </w:p>
    <w:p w:rsidR="00F7007D" w:rsidRDefault="00F7007D">
      <w:pPr>
        <w:ind w:firstLineChars="200" w:firstLine="560"/>
        <w:jc w:val="left"/>
        <w:rPr>
          <w:b/>
          <w:bCs/>
          <w:sz w:val="28"/>
          <w:szCs w:val="28"/>
        </w:rPr>
      </w:pPr>
      <w:r>
        <w:rPr>
          <w:rFonts w:cs="宋体" w:hint="eastAsia"/>
          <w:sz w:val="28"/>
          <w:szCs w:val="28"/>
        </w:rPr>
        <w:t>项目名称：</w:t>
      </w:r>
      <w:r w:rsidRPr="00351041">
        <w:rPr>
          <w:rFonts w:hint="eastAsia"/>
          <w:bCs/>
          <w:sz w:val="28"/>
          <w:szCs w:val="28"/>
        </w:rPr>
        <w:t>长江大学后勤服务集团电波钟</w:t>
      </w:r>
      <w:r w:rsidR="003623D6">
        <w:rPr>
          <w:rFonts w:hint="eastAsia"/>
          <w:bCs/>
          <w:sz w:val="28"/>
          <w:szCs w:val="28"/>
        </w:rPr>
        <w:t>采购</w:t>
      </w:r>
    </w:p>
    <w:p w:rsidR="00F7007D" w:rsidRDefault="00F7007D" w:rsidP="00351041">
      <w:pPr>
        <w:ind w:firstLineChars="200" w:firstLine="560"/>
        <w:jc w:val="left"/>
        <w:rPr>
          <w:sz w:val="28"/>
          <w:szCs w:val="28"/>
        </w:rPr>
      </w:pPr>
      <w:r>
        <w:rPr>
          <w:rFonts w:cs="宋体" w:hint="eastAsia"/>
          <w:sz w:val="28"/>
          <w:szCs w:val="28"/>
        </w:rPr>
        <w:t>项目编号：</w:t>
      </w:r>
      <w:r w:rsidR="003623D6">
        <w:rPr>
          <w:rFonts w:cs="宋体" w:hint="eastAsia"/>
          <w:sz w:val="28"/>
          <w:szCs w:val="28"/>
        </w:rPr>
        <w:t>CDCG2017-038</w:t>
      </w:r>
    </w:p>
    <w:p w:rsidR="00F7007D" w:rsidRDefault="00F7007D">
      <w:pPr>
        <w:ind w:firstLineChars="200" w:firstLine="560"/>
        <w:jc w:val="left"/>
        <w:rPr>
          <w:sz w:val="28"/>
          <w:szCs w:val="28"/>
        </w:rPr>
      </w:pPr>
      <w:r>
        <w:rPr>
          <w:rFonts w:cs="宋体" w:hint="eastAsia"/>
          <w:sz w:val="28"/>
          <w:szCs w:val="28"/>
        </w:rPr>
        <w:t>采购单位：</w:t>
      </w:r>
      <w:r w:rsidRPr="00351041">
        <w:rPr>
          <w:rFonts w:hint="eastAsia"/>
          <w:bCs/>
          <w:sz w:val="28"/>
          <w:szCs w:val="28"/>
        </w:rPr>
        <w:t>后勤服务集团</w:t>
      </w:r>
    </w:p>
    <w:p w:rsidR="00F7007D" w:rsidRDefault="00F7007D">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Pr>
          <w:sz w:val="28"/>
          <w:szCs w:val="28"/>
        </w:rPr>
        <w:t>7</w:t>
      </w:r>
      <w:r>
        <w:rPr>
          <w:rFonts w:cs="宋体" w:hint="eastAsia"/>
          <w:sz w:val="28"/>
          <w:szCs w:val="28"/>
        </w:rPr>
        <w:t>月</w:t>
      </w:r>
    </w:p>
    <w:p w:rsidR="00F7007D" w:rsidRDefault="00F7007D">
      <w:pPr>
        <w:jc w:val="center"/>
        <w:rPr>
          <w:sz w:val="28"/>
          <w:szCs w:val="28"/>
        </w:rPr>
      </w:pPr>
    </w:p>
    <w:p w:rsidR="00F7007D" w:rsidRDefault="00F7007D">
      <w:pPr>
        <w:jc w:val="center"/>
        <w:rPr>
          <w:sz w:val="28"/>
          <w:szCs w:val="28"/>
        </w:rPr>
      </w:pPr>
      <w:r>
        <w:rPr>
          <w:rFonts w:cs="宋体" w:hint="eastAsia"/>
          <w:sz w:val="28"/>
          <w:szCs w:val="28"/>
        </w:rPr>
        <w:t>长江大学采购与招投标管理处</w:t>
      </w:r>
    </w:p>
    <w:p w:rsidR="00F7007D" w:rsidRDefault="00F7007D">
      <w:pPr>
        <w:jc w:val="center"/>
        <w:rPr>
          <w:sz w:val="28"/>
          <w:szCs w:val="28"/>
        </w:rPr>
      </w:pPr>
      <w:r>
        <w:rPr>
          <w:rFonts w:cs="宋体" w:hint="eastAsia"/>
          <w:sz w:val="28"/>
          <w:szCs w:val="28"/>
        </w:rPr>
        <w:t>二</w:t>
      </w:r>
      <w:r>
        <w:rPr>
          <w:rFonts w:ascii="宋体" w:hAnsi="宋体" w:cs="宋体" w:hint="eastAsia"/>
          <w:sz w:val="28"/>
          <w:szCs w:val="28"/>
        </w:rPr>
        <w:t>○一七年七月</w:t>
      </w:r>
    </w:p>
    <w:p w:rsidR="00F7007D" w:rsidRDefault="00F7007D">
      <w:pPr>
        <w:spacing w:line="300" w:lineRule="auto"/>
        <w:ind w:left="420" w:hanging="420"/>
        <w:jc w:val="center"/>
        <w:rPr>
          <w:rFonts w:ascii="仿宋_GB2312" w:eastAsia="仿宋_GB2312" w:hAnsi="宋体"/>
          <w:b/>
          <w:bCs/>
          <w:sz w:val="32"/>
          <w:szCs w:val="32"/>
        </w:rPr>
        <w:sectPr w:rsidR="00F7007D">
          <w:headerReference w:type="default" r:id="rId9"/>
          <w:pgSz w:w="11906" w:h="16838"/>
          <w:pgMar w:top="1440" w:right="1800" w:bottom="1440" w:left="1800" w:header="851" w:footer="992" w:gutter="0"/>
          <w:cols w:space="720"/>
          <w:docGrid w:type="lines" w:linePitch="312"/>
        </w:sectPr>
      </w:pPr>
    </w:p>
    <w:p w:rsidR="00F7007D" w:rsidRDefault="00F7007D">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F7007D" w:rsidRPr="00351041" w:rsidRDefault="00F7007D" w:rsidP="00351041">
      <w:pPr>
        <w:ind w:firstLineChars="200" w:firstLine="560"/>
        <w:rPr>
          <w:rFonts w:ascii="仿宋_GB2312" w:eastAsia="仿宋_GB2312" w:hAnsi="仿宋_GB2312"/>
          <w:sz w:val="28"/>
          <w:szCs w:val="28"/>
        </w:rPr>
      </w:pPr>
      <w:bookmarkStart w:id="0" w:name="_GoBack"/>
      <w:r w:rsidRPr="00351041">
        <w:rPr>
          <w:rFonts w:ascii="仿宋_GB2312" w:eastAsia="仿宋_GB2312" w:hAnsi="仿宋_GB2312" w:hint="eastAsia"/>
          <w:sz w:val="28"/>
          <w:szCs w:val="28"/>
        </w:rPr>
        <w:t>长江大学后勤服务集团教育技术与教室管理中心拟采购一批电波钟，现向社会进行询价采购，欢迎符合资格要求的单位前来报名参加。</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一、采购项目编号：</w:t>
      </w:r>
      <w:r w:rsidRPr="00351041">
        <w:rPr>
          <w:rFonts w:ascii="仿宋_GB2312" w:eastAsia="仿宋_GB2312" w:hAnsi="仿宋_GB2312" w:cs="宋体"/>
          <w:kern w:val="0"/>
          <w:sz w:val="28"/>
          <w:szCs w:val="28"/>
        </w:rPr>
        <w:t xml:space="preserve"> </w:t>
      </w:r>
      <w:r w:rsidR="003623D6">
        <w:rPr>
          <w:rFonts w:ascii="仿宋_GB2312" w:eastAsia="仿宋_GB2312" w:hAnsi="仿宋_GB2312" w:cs="宋体" w:hint="eastAsia"/>
          <w:kern w:val="0"/>
          <w:sz w:val="28"/>
          <w:szCs w:val="28"/>
        </w:rPr>
        <w:t>CDCG2017-038</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二、采购项目名称：长江大学后勤服务集团教室管理中心</w:t>
      </w:r>
      <w:r w:rsidRPr="00351041">
        <w:rPr>
          <w:rFonts w:ascii="仿宋_GB2312" w:eastAsia="仿宋_GB2312" w:hAnsi="仿宋_GB2312" w:hint="eastAsia"/>
          <w:sz w:val="28"/>
          <w:szCs w:val="28"/>
        </w:rPr>
        <w:t>电波钟</w:t>
      </w:r>
      <w:r w:rsidR="003623D6">
        <w:rPr>
          <w:rFonts w:ascii="仿宋_GB2312" w:eastAsia="仿宋_GB2312" w:hAnsi="仿宋_GB2312" w:hint="eastAsia"/>
          <w:sz w:val="28"/>
          <w:szCs w:val="28"/>
        </w:rPr>
        <w:t>采</w:t>
      </w:r>
      <w:r w:rsidRPr="00351041">
        <w:rPr>
          <w:rFonts w:ascii="仿宋_GB2312" w:eastAsia="仿宋_GB2312" w:hAnsi="仿宋_GB2312" w:cs="宋体" w:hint="eastAsia"/>
          <w:kern w:val="0"/>
          <w:sz w:val="28"/>
          <w:szCs w:val="28"/>
        </w:rPr>
        <w:t>购</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三、采购方式：询价采购（预算</w:t>
      </w:r>
      <w:r w:rsidRPr="00351041">
        <w:rPr>
          <w:rFonts w:ascii="仿宋_GB2312" w:eastAsia="仿宋_GB2312" w:hAnsi="仿宋_GB2312" w:cs="宋体"/>
          <w:kern w:val="0"/>
          <w:sz w:val="28"/>
          <w:szCs w:val="28"/>
        </w:rPr>
        <w:t>2.38</w:t>
      </w:r>
      <w:r w:rsidRPr="00351041">
        <w:rPr>
          <w:rFonts w:ascii="仿宋_GB2312" w:eastAsia="仿宋_GB2312" w:hAnsi="仿宋_GB2312" w:cs="宋体" w:hint="eastAsia"/>
          <w:kern w:val="0"/>
          <w:sz w:val="28"/>
          <w:szCs w:val="28"/>
        </w:rPr>
        <w:t>万元）</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四、采购内容</w:t>
      </w:r>
    </w:p>
    <w:p w:rsidR="00F7007D" w:rsidRPr="00351041" w:rsidRDefault="00F7007D" w:rsidP="003623D6">
      <w:pPr>
        <w:ind w:firstLineChars="250" w:firstLine="700"/>
        <w:rPr>
          <w:rFonts w:ascii="仿宋_GB2312" w:eastAsia="仿宋_GB2312" w:hAnsi="仿宋_GB2312" w:cs="Lucida Sans Unicode"/>
          <w:sz w:val="28"/>
          <w:szCs w:val="28"/>
        </w:rPr>
      </w:pPr>
      <w:r w:rsidRPr="00351041">
        <w:rPr>
          <w:rFonts w:ascii="仿宋_GB2312" w:eastAsia="仿宋_GB2312" w:hAnsi="仿宋_GB2312" w:hint="eastAsia"/>
          <w:sz w:val="28"/>
          <w:szCs w:val="28"/>
        </w:rPr>
        <w:t>考场专用电波钟</w:t>
      </w:r>
      <w:r w:rsidR="003623D6">
        <w:rPr>
          <w:rFonts w:ascii="仿宋_GB2312" w:eastAsia="仿宋_GB2312" w:hAnsi="仿宋_GB2312" w:hint="eastAsia"/>
          <w:sz w:val="28"/>
          <w:szCs w:val="28"/>
        </w:rPr>
        <w:t>一批</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五、投标人资质要求：</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kern w:val="0"/>
          <w:sz w:val="28"/>
          <w:szCs w:val="28"/>
        </w:rPr>
        <w:t>1</w:t>
      </w:r>
      <w:r w:rsidRPr="00351041">
        <w:rPr>
          <w:rFonts w:ascii="仿宋_GB2312" w:eastAsia="仿宋_GB2312" w:hAnsi="仿宋_GB2312" w:cs="宋体" w:hint="eastAsia"/>
          <w:kern w:val="0"/>
          <w:sz w:val="28"/>
          <w:szCs w:val="28"/>
        </w:rPr>
        <w:t>、投标人应具备《政府采购法》第二十二条规定的条件；且是是中华人民共和国境内注册并取得营业执照的独立法人或其他组织；</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kern w:val="0"/>
          <w:sz w:val="28"/>
          <w:szCs w:val="28"/>
        </w:rPr>
        <w:t>2</w:t>
      </w:r>
      <w:r w:rsidRPr="00351041">
        <w:rPr>
          <w:rFonts w:ascii="仿宋_GB2312" w:eastAsia="仿宋_GB2312" w:hAnsi="仿宋_GB2312" w:cs="宋体" w:hint="eastAsia"/>
          <w:kern w:val="0"/>
          <w:sz w:val="28"/>
          <w:szCs w:val="28"/>
        </w:rPr>
        <w:t>、投标人必须具有良好的售后服务机构；</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kern w:val="0"/>
          <w:sz w:val="28"/>
          <w:szCs w:val="28"/>
        </w:rPr>
        <w:t>3</w:t>
      </w:r>
      <w:r w:rsidRPr="00351041">
        <w:rPr>
          <w:rFonts w:ascii="仿宋_GB2312" w:eastAsia="仿宋_GB2312" w:hAnsi="仿宋_GB2312" w:cs="宋体" w:hint="eastAsia"/>
          <w:kern w:val="0"/>
          <w:sz w:val="28"/>
          <w:szCs w:val="28"/>
        </w:rPr>
        <w:t>、投标人必须有相应的经营范围；</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color w:val="000000"/>
          <w:kern w:val="0"/>
          <w:sz w:val="28"/>
          <w:szCs w:val="28"/>
        </w:rPr>
      </w:pPr>
      <w:r w:rsidRPr="00351041">
        <w:rPr>
          <w:rFonts w:ascii="仿宋_GB2312" w:eastAsia="仿宋_GB2312" w:hAnsi="仿宋_GB2312" w:cs="宋体"/>
          <w:kern w:val="0"/>
          <w:sz w:val="28"/>
          <w:szCs w:val="28"/>
        </w:rPr>
        <w:t>4</w:t>
      </w:r>
      <w:r w:rsidRPr="00351041">
        <w:rPr>
          <w:rFonts w:ascii="仿宋_GB2312" w:eastAsia="仿宋_GB2312" w:hAnsi="仿宋_GB2312" w:cs="宋体" w:hint="eastAsia"/>
          <w:kern w:val="0"/>
          <w:sz w:val="28"/>
          <w:szCs w:val="28"/>
        </w:rPr>
        <w:t>、</w:t>
      </w:r>
      <w:r w:rsidRPr="00351041">
        <w:rPr>
          <w:rFonts w:ascii="仿宋_GB2312" w:eastAsia="仿宋_GB2312" w:hAnsi="仿宋_GB2312" w:cs="宋体" w:hint="eastAsia"/>
          <w:color w:val="000000"/>
          <w:kern w:val="0"/>
          <w:sz w:val="28"/>
          <w:szCs w:val="28"/>
        </w:rPr>
        <w:t>制造商通过</w:t>
      </w:r>
      <w:r w:rsidRPr="00351041">
        <w:rPr>
          <w:rFonts w:ascii="仿宋_GB2312" w:eastAsia="仿宋_GB2312" w:hAnsi="仿宋_GB2312" w:cs="宋体"/>
          <w:color w:val="000000"/>
          <w:kern w:val="0"/>
          <w:sz w:val="28"/>
          <w:szCs w:val="28"/>
        </w:rPr>
        <w:t>ISO9001</w:t>
      </w:r>
      <w:r w:rsidRPr="00351041">
        <w:rPr>
          <w:rFonts w:ascii="仿宋_GB2312" w:eastAsia="仿宋_GB2312" w:hAnsi="仿宋_GB2312" w:cs="宋体" w:hint="eastAsia"/>
          <w:color w:val="000000"/>
          <w:kern w:val="0"/>
          <w:sz w:val="28"/>
          <w:szCs w:val="28"/>
        </w:rPr>
        <w:t>认证</w:t>
      </w:r>
      <w:r w:rsidRPr="00351041">
        <w:rPr>
          <w:rFonts w:ascii="仿宋_GB2312" w:eastAsia="仿宋_GB2312" w:hAnsi="仿宋_GB2312" w:hint="eastAsia"/>
          <w:sz w:val="28"/>
          <w:szCs w:val="28"/>
        </w:rPr>
        <w:t>，</w:t>
      </w:r>
      <w:r w:rsidRPr="00351041">
        <w:rPr>
          <w:rFonts w:ascii="仿宋_GB2312" w:eastAsia="仿宋_GB2312" w:hAnsi="仿宋_GB2312" w:cs="宋体" w:hint="eastAsia"/>
          <w:color w:val="000000"/>
          <w:kern w:val="0"/>
          <w:sz w:val="28"/>
          <w:szCs w:val="28"/>
        </w:rPr>
        <w:t>提供证书复印件</w:t>
      </w:r>
      <w:r w:rsidRPr="00351041">
        <w:rPr>
          <w:rFonts w:ascii="仿宋_GB2312" w:eastAsia="仿宋_GB2312" w:hAnsi="仿宋_GB2312" w:cs="宋体" w:hint="eastAsia"/>
          <w:kern w:val="0"/>
          <w:sz w:val="28"/>
          <w:szCs w:val="28"/>
        </w:rPr>
        <w:t>；</w:t>
      </w:r>
    </w:p>
    <w:p w:rsidR="00F7007D" w:rsidRPr="00351041" w:rsidRDefault="00F7007D" w:rsidP="00351041">
      <w:pPr>
        <w:ind w:firstLineChars="200" w:firstLine="560"/>
        <w:rPr>
          <w:rFonts w:ascii="仿宋_GB2312" w:eastAsia="仿宋_GB2312" w:hAnsi="仿宋_GB2312" w:cs="宋体"/>
          <w:color w:val="000000"/>
          <w:kern w:val="0"/>
          <w:sz w:val="28"/>
          <w:szCs w:val="28"/>
        </w:rPr>
      </w:pPr>
      <w:r w:rsidRPr="00351041">
        <w:rPr>
          <w:rFonts w:ascii="仿宋_GB2312" w:eastAsia="仿宋_GB2312" w:hAnsi="仿宋_GB2312" w:cs="宋体"/>
          <w:color w:val="000000"/>
          <w:kern w:val="0"/>
          <w:sz w:val="28"/>
          <w:szCs w:val="28"/>
        </w:rPr>
        <w:t>5</w:t>
      </w:r>
      <w:r w:rsidRPr="00351041">
        <w:rPr>
          <w:rFonts w:ascii="仿宋_GB2312" w:eastAsia="仿宋_GB2312" w:hAnsi="仿宋_GB2312" w:cs="宋体" w:hint="eastAsia"/>
          <w:color w:val="000000"/>
          <w:kern w:val="0"/>
          <w:sz w:val="28"/>
          <w:szCs w:val="28"/>
        </w:rPr>
        <w:t>、制造商具有自动校时电波钟的自主知识产权（提供专利证书原件的复印件）</w:t>
      </w:r>
      <w:r w:rsidRPr="00351041">
        <w:rPr>
          <w:rFonts w:ascii="仿宋_GB2312" w:eastAsia="仿宋_GB2312" w:hAnsi="仿宋_GB2312" w:cs="宋体" w:hint="eastAsia"/>
          <w:kern w:val="0"/>
          <w:sz w:val="28"/>
          <w:szCs w:val="28"/>
        </w:rPr>
        <w:t>；</w:t>
      </w:r>
    </w:p>
    <w:p w:rsidR="00F7007D" w:rsidRPr="00351041" w:rsidRDefault="00F7007D" w:rsidP="00351041">
      <w:pPr>
        <w:ind w:firstLineChars="200" w:firstLine="560"/>
        <w:rPr>
          <w:rFonts w:ascii="仿宋_GB2312" w:eastAsia="仿宋_GB2312" w:hAnsi="仿宋_GB2312" w:cs="宋体"/>
          <w:color w:val="000000"/>
          <w:kern w:val="0"/>
          <w:sz w:val="28"/>
          <w:szCs w:val="28"/>
        </w:rPr>
      </w:pPr>
      <w:r w:rsidRPr="00351041">
        <w:rPr>
          <w:rFonts w:ascii="仿宋_GB2312" w:eastAsia="仿宋_GB2312" w:hAnsi="仿宋_GB2312" w:cs="宋体"/>
          <w:color w:val="000000"/>
          <w:kern w:val="0"/>
          <w:sz w:val="28"/>
          <w:szCs w:val="28"/>
        </w:rPr>
        <w:t>6</w:t>
      </w:r>
      <w:r w:rsidRPr="00351041">
        <w:rPr>
          <w:rFonts w:ascii="仿宋_GB2312" w:eastAsia="仿宋_GB2312" w:hAnsi="仿宋_GB2312" w:cs="宋体" w:hint="eastAsia"/>
          <w:color w:val="000000"/>
          <w:kern w:val="0"/>
          <w:sz w:val="28"/>
          <w:szCs w:val="28"/>
        </w:rPr>
        <w:t>、当年有效的国家质检中心质量检测报告</w:t>
      </w:r>
      <w:r w:rsidRPr="00351041">
        <w:rPr>
          <w:rFonts w:ascii="仿宋_GB2312" w:eastAsia="仿宋_GB2312" w:hAnsi="仿宋_GB2312" w:cs="宋体" w:hint="eastAsia"/>
          <w:kern w:val="0"/>
          <w:sz w:val="28"/>
          <w:szCs w:val="28"/>
        </w:rPr>
        <w:t>；</w:t>
      </w:r>
    </w:p>
    <w:p w:rsidR="00F7007D" w:rsidRPr="00351041" w:rsidRDefault="00F7007D" w:rsidP="00351041">
      <w:pPr>
        <w:ind w:firstLineChars="200" w:firstLine="560"/>
        <w:rPr>
          <w:rFonts w:ascii="仿宋_GB2312" w:eastAsia="仿宋_GB2312" w:hAnsi="仿宋_GB2312" w:cs="宋体"/>
          <w:color w:val="000000"/>
          <w:kern w:val="0"/>
          <w:sz w:val="28"/>
          <w:szCs w:val="28"/>
        </w:rPr>
      </w:pPr>
      <w:r w:rsidRPr="00351041">
        <w:rPr>
          <w:rFonts w:ascii="仿宋_GB2312" w:eastAsia="仿宋_GB2312" w:hAnsi="仿宋_GB2312" w:cs="宋体"/>
          <w:color w:val="000000"/>
          <w:kern w:val="0"/>
          <w:sz w:val="28"/>
          <w:szCs w:val="28"/>
        </w:rPr>
        <w:t>7</w:t>
      </w:r>
      <w:r w:rsidRPr="00351041">
        <w:rPr>
          <w:rFonts w:ascii="仿宋_GB2312" w:eastAsia="仿宋_GB2312" w:hAnsi="仿宋_GB2312" w:cs="宋体" w:hint="eastAsia"/>
          <w:color w:val="000000"/>
          <w:kern w:val="0"/>
          <w:sz w:val="28"/>
          <w:szCs w:val="28"/>
        </w:rPr>
        <w:t>、制造商有健全的全国性售后服务网络，质保期一年以上</w:t>
      </w:r>
      <w:r w:rsidRPr="00351041">
        <w:rPr>
          <w:rFonts w:ascii="仿宋_GB2312" w:eastAsia="仿宋_GB2312" w:hAnsi="仿宋_GB2312" w:cs="宋体" w:hint="eastAsia"/>
          <w:kern w:val="0"/>
          <w:sz w:val="28"/>
          <w:szCs w:val="28"/>
        </w:rPr>
        <w:t>；</w:t>
      </w:r>
    </w:p>
    <w:p w:rsidR="00F7007D" w:rsidRPr="00351041" w:rsidRDefault="00F7007D" w:rsidP="00351041">
      <w:pPr>
        <w:ind w:firstLineChars="200" w:firstLine="560"/>
        <w:rPr>
          <w:rFonts w:ascii="仿宋_GB2312" w:eastAsia="仿宋_GB2312" w:hAnsi="仿宋_GB2312" w:cs="宋体"/>
          <w:color w:val="000000"/>
          <w:kern w:val="0"/>
          <w:sz w:val="28"/>
          <w:szCs w:val="28"/>
        </w:rPr>
      </w:pPr>
      <w:r w:rsidRPr="00351041">
        <w:rPr>
          <w:rFonts w:ascii="仿宋_GB2312" w:eastAsia="仿宋_GB2312" w:hAnsi="仿宋_GB2312" w:cs="宋体"/>
          <w:color w:val="000000"/>
          <w:kern w:val="0"/>
          <w:sz w:val="28"/>
          <w:szCs w:val="28"/>
        </w:rPr>
        <w:t>8</w:t>
      </w:r>
      <w:r w:rsidRPr="00351041">
        <w:rPr>
          <w:rFonts w:ascii="仿宋_GB2312" w:eastAsia="仿宋_GB2312" w:hAnsi="仿宋_GB2312" w:cs="宋体" w:hint="eastAsia"/>
          <w:color w:val="000000"/>
          <w:kern w:val="0"/>
          <w:sz w:val="28"/>
          <w:szCs w:val="28"/>
        </w:rPr>
        <w:t>、制造商授权书及样品。</w:t>
      </w:r>
    </w:p>
    <w:p w:rsidR="00F7007D" w:rsidRPr="00351041" w:rsidRDefault="00F7007D" w:rsidP="00351041">
      <w:pPr>
        <w:ind w:firstLineChars="200" w:firstLine="560"/>
        <w:rPr>
          <w:rFonts w:ascii="仿宋_GB2312" w:eastAsia="仿宋_GB2312" w:hAnsi="仿宋_GB2312" w:cs="宋体"/>
          <w:color w:val="C00000"/>
          <w:kern w:val="0"/>
          <w:sz w:val="28"/>
          <w:szCs w:val="28"/>
        </w:rPr>
      </w:pP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lastRenderedPageBreak/>
        <w:t>六、询价文件的发售</w:t>
      </w:r>
      <w:r w:rsidR="003623D6">
        <w:rPr>
          <w:rFonts w:ascii="仿宋_GB2312" w:eastAsia="仿宋_GB2312" w:hAnsi="仿宋_GB2312" w:cs="宋体" w:hint="eastAsia"/>
          <w:kern w:val="0"/>
          <w:sz w:val="28"/>
          <w:szCs w:val="28"/>
        </w:rPr>
        <w:t>（</w:t>
      </w:r>
      <w:r w:rsidR="003623D6" w:rsidRPr="00351041">
        <w:rPr>
          <w:rFonts w:ascii="仿宋_GB2312" w:eastAsia="仿宋_GB2312" w:hAnsi="仿宋_GB2312" w:cs="宋体" w:hint="eastAsia"/>
          <w:kern w:val="0"/>
          <w:sz w:val="28"/>
          <w:szCs w:val="28"/>
        </w:rPr>
        <w:t>每份文件</w:t>
      </w:r>
      <w:r w:rsidR="003623D6" w:rsidRPr="00351041">
        <w:rPr>
          <w:rFonts w:ascii="仿宋_GB2312" w:eastAsia="仿宋_GB2312" w:hAnsi="仿宋_GB2312" w:cs="宋体"/>
          <w:kern w:val="0"/>
          <w:sz w:val="28"/>
          <w:szCs w:val="28"/>
        </w:rPr>
        <w:t>100</w:t>
      </w:r>
      <w:r w:rsidR="003623D6" w:rsidRPr="00351041">
        <w:rPr>
          <w:rFonts w:ascii="仿宋_GB2312" w:eastAsia="仿宋_GB2312" w:hAnsi="仿宋_GB2312" w:cs="宋体" w:hint="eastAsia"/>
          <w:kern w:val="0"/>
          <w:sz w:val="28"/>
          <w:szCs w:val="28"/>
        </w:rPr>
        <w:t>元，售后不退</w:t>
      </w:r>
      <w:r w:rsidR="003623D6">
        <w:rPr>
          <w:rFonts w:ascii="仿宋_GB2312" w:eastAsia="仿宋_GB2312" w:hAnsi="仿宋_GB2312" w:cs="宋体" w:hint="eastAsia"/>
          <w:kern w:val="0"/>
          <w:sz w:val="28"/>
          <w:szCs w:val="28"/>
        </w:rPr>
        <w:t>）</w:t>
      </w:r>
      <w:r w:rsidRPr="00351041">
        <w:rPr>
          <w:rFonts w:ascii="仿宋_GB2312" w:eastAsia="仿宋_GB2312" w:hAnsi="仿宋_GB2312" w:cs="宋体" w:hint="eastAsia"/>
          <w:kern w:val="0"/>
          <w:sz w:val="28"/>
          <w:szCs w:val="28"/>
        </w:rPr>
        <w:t>：</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投标人必须携带：营业执照副本、税务登记证副本、组织机构代码证副本、法人授权委托书及被委托人身份证等材料的原件和复印件（复印件加盖公章且不退）；</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报名时间：</w:t>
      </w:r>
      <w:r w:rsidRPr="00351041">
        <w:rPr>
          <w:rFonts w:ascii="仿宋_GB2312" w:eastAsia="仿宋_GB2312" w:hAnsi="仿宋_GB2312" w:cs="宋体"/>
          <w:kern w:val="0"/>
          <w:sz w:val="28"/>
          <w:szCs w:val="28"/>
        </w:rPr>
        <w:t>2017</w:t>
      </w:r>
      <w:r w:rsidRPr="00351041">
        <w:rPr>
          <w:rFonts w:ascii="仿宋_GB2312" w:eastAsia="仿宋_GB2312" w:hAnsi="仿宋_GB2312" w:cs="宋体" w:hint="eastAsia"/>
          <w:kern w:val="0"/>
          <w:sz w:val="28"/>
          <w:szCs w:val="28"/>
        </w:rPr>
        <w:t>年</w:t>
      </w:r>
      <w:r w:rsidRPr="00351041">
        <w:rPr>
          <w:rFonts w:ascii="仿宋_GB2312" w:eastAsia="仿宋_GB2312" w:hAnsi="仿宋_GB2312" w:cs="宋体"/>
          <w:kern w:val="0"/>
          <w:sz w:val="28"/>
          <w:szCs w:val="28"/>
        </w:rPr>
        <w:t>7</w:t>
      </w:r>
      <w:r w:rsidRPr="00351041">
        <w:rPr>
          <w:rFonts w:ascii="仿宋_GB2312" w:eastAsia="仿宋_GB2312" w:hAnsi="仿宋_GB2312" w:cs="宋体" w:hint="eastAsia"/>
          <w:kern w:val="0"/>
          <w:sz w:val="28"/>
          <w:szCs w:val="28"/>
        </w:rPr>
        <w:t>月</w:t>
      </w:r>
      <w:r w:rsidR="003623D6">
        <w:rPr>
          <w:rFonts w:ascii="仿宋_GB2312" w:eastAsia="仿宋_GB2312" w:hAnsi="仿宋_GB2312" w:cs="宋体" w:hint="eastAsia"/>
          <w:kern w:val="0"/>
          <w:sz w:val="28"/>
          <w:szCs w:val="28"/>
        </w:rPr>
        <w:t>10</w:t>
      </w:r>
      <w:r w:rsidRPr="00351041">
        <w:rPr>
          <w:rFonts w:ascii="仿宋_GB2312" w:eastAsia="仿宋_GB2312" w:hAnsi="仿宋_GB2312" w:cs="宋体" w:hint="eastAsia"/>
          <w:kern w:val="0"/>
          <w:sz w:val="28"/>
          <w:szCs w:val="28"/>
        </w:rPr>
        <w:t>日至</w:t>
      </w:r>
      <w:r w:rsidRPr="00351041">
        <w:rPr>
          <w:rFonts w:ascii="仿宋_GB2312" w:eastAsia="仿宋_GB2312" w:hAnsi="仿宋_GB2312" w:cs="宋体"/>
          <w:kern w:val="0"/>
          <w:sz w:val="28"/>
          <w:szCs w:val="28"/>
        </w:rPr>
        <w:t>2017</w:t>
      </w:r>
      <w:r w:rsidRPr="00351041">
        <w:rPr>
          <w:rFonts w:ascii="仿宋_GB2312" w:eastAsia="仿宋_GB2312" w:hAnsi="仿宋_GB2312" w:cs="宋体" w:hint="eastAsia"/>
          <w:kern w:val="0"/>
          <w:sz w:val="28"/>
          <w:szCs w:val="28"/>
        </w:rPr>
        <w:t>年</w:t>
      </w:r>
      <w:r w:rsidRPr="00351041">
        <w:rPr>
          <w:rFonts w:ascii="仿宋_GB2312" w:eastAsia="仿宋_GB2312" w:hAnsi="仿宋_GB2312" w:cs="宋体"/>
          <w:kern w:val="0"/>
          <w:sz w:val="28"/>
          <w:szCs w:val="28"/>
        </w:rPr>
        <w:t>7</w:t>
      </w:r>
      <w:r w:rsidRPr="00351041">
        <w:rPr>
          <w:rFonts w:ascii="仿宋_GB2312" w:eastAsia="仿宋_GB2312" w:hAnsi="仿宋_GB2312" w:cs="宋体" w:hint="eastAsia"/>
          <w:kern w:val="0"/>
          <w:sz w:val="28"/>
          <w:szCs w:val="28"/>
        </w:rPr>
        <w:t>月</w:t>
      </w:r>
      <w:r w:rsidRPr="00351041">
        <w:rPr>
          <w:rFonts w:ascii="仿宋_GB2312" w:eastAsia="仿宋_GB2312" w:hAnsi="仿宋_GB2312" w:cs="宋体"/>
          <w:kern w:val="0"/>
          <w:sz w:val="28"/>
          <w:szCs w:val="28"/>
        </w:rPr>
        <w:t>12</w:t>
      </w:r>
      <w:r w:rsidRPr="00351041">
        <w:rPr>
          <w:rFonts w:ascii="仿宋_GB2312" w:eastAsia="仿宋_GB2312" w:hAnsi="仿宋_GB2312" w:cs="宋体" w:hint="eastAsia"/>
          <w:kern w:val="0"/>
          <w:sz w:val="28"/>
          <w:szCs w:val="28"/>
        </w:rPr>
        <w:t>日每天上午</w:t>
      </w:r>
      <w:r w:rsidRPr="00351041">
        <w:rPr>
          <w:rFonts w:ascii="仿宋_GB2312" w:eastAsia="仿宋_GB2312" w:hAnsi="仿宋_GB2312" w:cs="宋体"/>
          <w:kern w:val="0"/>
          <w:sz w:val="28"/>
          <w:szCs w:val="28"/>
        </w:rPr>
        <w:t>9:00</w:t>
      </w:r>
      <w:r w:rsidRPr="00351041">
        <w:rPr>
          <w:rFonts w:ascii="仿宋_GB2312" w:eastAsia="仿宋_GB2312" w:hAnsi="仿宋_GB2312" w:cs="宋体" w:hint="eastAsia"/>
          <w:kern w:val="0"/>
          <w:sz w:val="28"/>
          <w:szCs w:val="28"/>
        </w:rPr>
        <w:t>时至</w:t>
      </w:r>
      <w:r w:rsidRPr="00351041">
        <w:rPr>
          <w:rFonts w:ascii="仿宋_GB2312" w:eastAsia="仿宋_GB2312" w:hAnsi="仿宋_GB2312" w:cs="宋体"/>
          <w:kern w:val="0"/>
          <w:sz w:val="28"/>
          <w:szCs w:val="28"/>
        </w:rPr>
        <w:t>11</w:t>
      </w:r>
      <w:r w:rsidRPr="00351041">
        <w:rPr>
          <w:rFonts w:ascii="仿宋_GB2312" w:eastAsia="仿宋_GB2312" w:hAnsi="仿宋_GB2312" w:cs="宋体" w:hint="eastAsia"/>
          <w:kern w:val="0"/>
          <w:sz w:val="28"/>
          <w:szCs w:val="28"/>
        </w:rPr>
        <w:t>：</w:t>
      </w:r>
      <w:r w:rsidRPr="00351041">
        <w:rPr>
          <w:rFonts w:ascii="仿宋_GB2312" w:eastAsia="仿宋_GB2312" w:hAnsi="仿宋_GB2312" w:cs="宋体"/>
          <w:kern w:val="0"/>
          <w:sz w:val="28"/>
          <w:szCs w:val="28"/>
        </w:rPr>
        <w:t>00</w:t>
      </w:r>
      <w:r w:rsidRPr="00351041">
        <w:rPr>
          <w:rFonts w:ascii="仿宋_GB2312" w:eastAsia="仿宋_GB2312" w:hAnsi="仿宋_GB2312" w:cs="宋体" w:hint="eastAsia"/>
          <w:kern w:val="0"/>
          <w:sz w:val="28"/>
          <w:szCs w:val="28"/>
        </w:rPr>
        <w:t>，下午</w:t>
      </w:r>
      <w:r w:rsidRPr="00351041">
        <w:rPr>
          <w:rFonts w:ascii="仿宋_GB2312" w:eastAsia="仿宋_GB2312" w:hAnsi="仿宋_GB2312" w:cs="宋体"/>
          <w:kern w:val="0"/>
          <w:sz w:val="28"/>
          <w:szCs w:val="28"/>
        </w:rPr>
        <w:t>14:00</w:t>
      </w:r>
      <w:r w:rsidRPr="00351041">
        <w:rPr>
          <w:rFonts w:ascii="仿宋_GB2312" w:eastAsia="仿宋_GB2312" w:hAnsi="仿宋_GB2312" w:cs="宋体" w:hint="eastAsia"/>
          <w:kern w:val="0"/>
          <w:sz w:val="28"/>
          <w:szCs w:val="28"/>
        </w:rPr>
        <w:t>至</w:t>
      </w:r>
      <w:r w:rsidRPr="00351041">
        <w:rPr>
          <w:rFonts w:ascii="仿宋_GB2312" w:eastAsia="仿宋_GB2312" w:hAnsi="仿宋_GB2312" w:cs="宋体"/>
          <w:kern w:val="0"/>
          <w:sz w:val="28"/>
          <w:szCs w:val="28"/>
        </w:rPr>
        <w:t>17:00</w:t>
      </w:r>
      <w:r w:rsidRPr="00351041">
        <w:rPr>
          <w:rFonts w:ascii="仿宋_GB2312" w:eastAsia="仿宋_GB2312" w:hAnsi="仿宋_GB2312" w:cs="宋体" w:hint="eastAsia"/>
          <w:kern w:val="0"/>
          <w:sz w:val="28"/>
          <w:szCs w:val="28"/>
        </w:rPr>
        <w:t>时。</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地　点：长江大学后勤服务集团采购部（长江大学东校区</w:t>
      </w:r>
      <w:proofErr w:type="gramStart"/>
      <w:r w:rsidRPr="00351041">
        <w:rPr>
          <w:rFonts w:ascii="仿宋_GB2312" w:eastAsia="仿宋_GB2312" w:hAnsi="仿宋_GB2312" w:cs="宋体" w:hint="eastAsia"/>
          <w:kern w:val="0"/>
          <w:sz w:val="28"/>
          <w:szCs w:val="28"/>
        </w:rPr>
        <w:t>后勤</w:t>
      </w:r>
      <w:r w:rsidR="003623D6">
        <w:rPr>
          <w:rFonts w:ascii="仿宋_GB2312" w:eastAsia="仿宋_GB2312" w:hAnsi="仿宋_GB2312" w:cs="宋体" w:hint="eastAsia"/>
          <w:kern w:val="0"/>
          <w:sz w:val="28"/>
          <w:szCs w:val="28"/>
        </w:rPr>
        <w:t>楼</w:t>
      </w:r>
      <w:proofErr w:type="gramEnd"/>
      <w:r w:rsidRPr="00351041">
        <w:rPr>
          <w:rFonts w:ascii="仿宋_GB2312" w:eastAsia="仿宋_GB2312" w:hAnsi="仿宋_GB2312" w:cs="宋体"/>
          <w:kern w:val="0"/>
          <w:sz w:val="28"/>
          <w:szCs w:val="28"/>
        </w:rPr>
        <w:t>204</w:t>
      </w:r>
      <w:r w:rsidRPr="00351041">
        <w:rPr>
          <w:rFonts w:ascii="仿宋_GB2312" w:eastAsia="仿宋_GB2312" w:hAnsi="仿宋_GB2312" w:cs="宋体" w:hint="eastAsia"/>
          <w:kern w:val="0"/>
          <w:sz w:val="28"/>
          <w:szCs w:val="28"/>
        </w:rPr>
        <w:t>）</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七、询价文件的递交：</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递交时间：</w:t>
      </w:r>
      <w:smartTag w:uri="urn:schemas-microsoft-com:office:smarttags" w:element="chsdate">
        <w:smartTagPr>
          <w:attr w:name="IsROCDate" w:val="False"/>
          <w:attr w:name="IsLunarDate" w:val="False"/>
          <w:attr w:name="Day" w:val="13"/>
          <w:attr w:name="Month" w:val="7"/>
          <w:attr w:name="Year" w:val="2017"/>
        </w:smartTagPr>
        <w:r w:rsidRPr="00351041">
          <w:rPr>
            <w:rFonts w:ascii="仿宋_GB2312" w:eastAsia="仿宋_GB2312" w:hAnsi="仿宋_GB2312" w:cs="宋体"/>
            <w:kern w:val="0"/>
            <w:sz w:val="28"/>
            <w:szCs w:val="28"/>
          </w:rPr>
          <w:t>2017</w:t>
        </w:r>
        <w:r w:rsidRPr="00351041">
          <w:rPr>
            <w:rFonts w:ascii="仿宋_GB2312" w:eastAsia="仿宋_GB2312" w:hAnsi="仿宋_GB2312" w:cs="宋体" w:hint="eastAsia"/>
            <w:kern w:val="0"/>
            <w:sz w:val="28"/>
            <w:szCs w:val="28"/>
          </w:rPr>
          <w:t>年</w:t>
        </w:r>
        <w:r w:rsidRPr="00351041">
          <w:rPr>
            <w:rFonts w:ascii="仿宋_GB2312" w:eastAsia="仿宋_GB2312" w:hAnsi="仿宋_GB2312" w:cs="宋体"/>
            <w:kern w:val="0"/>
            <w:sz w:val="28"/>
            <w:szCs w:val="28"/>
          </w:rPr>
          <w:t>7</w:t>
        </w:r>
        <w:r w:rsidRPr="00351041">
          <w:rPr>
            <w:rFonts w:ascii="仿宋_GB2312" w:eastAsia="仿宋_GB2312" w:hAnsi="仿宋_GB2312" w:cs="宋体" w:hint="eastAsia"/>
            <w:kern w:val="0"/>
            <w:sz w:val="28"/>
            <w:szCs w:val="28"/>
          </w:rPr>
          <w:t>月</w:t>
        </w:r>
        <w:r w:rsidRPr="00351041">
          <w:rPr>
            <w:rFonts w:ascii="仿宋_GB2312" w:eastAsia="仿宋_GB2312" w:hAnsi="仿宋_GB2312" w:cs="宋体"/>
            <w:kern w:val="0"/>
            <w:sz w:val="28"/>
            <w:szCs w:val="28"/>
          </w:rPr>
          <w:t>13</w:t>
        </w:r>
        <w:r w:rsidRPr="00351041">
          <w:rPr>
            <w:rFonts w:ascii="仿宋_GB2312" w:eastAsia="仿宋_GB2312" w:hAnsi="仿宋_GB2312" w:cs="宋体" w:hint="eastAsia"/>
            <w:kern w:val="0"/>
            <w:sz w:val="28"/>
            <w:szCs w:val="28"/>
          </w:rPr>
          <w:t>日</w:t>
        </w:r>
      </w:smartTag>
      <w:r w:rsidRPr="00351041">
        <w:rPr>
          <w:rFonts w:ascii="仿宋_GB2312" w:eastAsia="仿宋_GB2312" w:hAnsi="仿宋_GB2312" w:cs="宋体" w:hint="eastAsia"/>
          <w:kern w:val="0"/>
          <w:sz w:val="28"/>
          <w:szCs w:val="28"/>
        </w:rPr>
        <w:t>上午</w:t>
      </w:r>
      <w:r w:rsidRPr="00351041">
        <w:rPr>
          <w:rFonts w:ascii="仿宋_GB2312" w:eastAsia="仿宋_GB2312" w:hAnsi="仿宋_GB2312" w:cs="宋体"/>
          <w:kern w:val="0"/>
          <w:sz w:val="28"/>
          <w:szCs w:val="28"/>
        </w:rPr>
        <w:t>9:00</w:t>
      </w:r>
      <w:r w:rsidRPr="00351041">
        <w:rPr>
          <w:rFonts w:ascii="仿宋_GB2312" w:eastAsia="仿宋_GB2312" w:hAnsi="仿宋_GB2312" w:cs="宋体" w:hint="eastAsia"/>
          <w:kern w:val="0"/>
          <w:sz w:val="28"/>
          <w:szCs w:val="28"/>
        </w:rPr>
        <w:t>至</w:t>
      </w:r>
      <w:r w:rsidRPr="00351041">
        <w:rPr>
          <w:rFonts w:ascii="仿宋_GB2312" w:eastAsia="仿宋_GB2312" w:hAnsi="仿宋_GB2312" w:cs="宋体"/>
          <w:kern w:val="0"/>
          <w:sz w:val="28"/>
          <w:szCs w:val="28"/>
        </w:rPr>
        <w:t>9:30</w:t>
      </w:r>
      <w:r w:rsidRPr="00351041">
        <w:rPr>
          <w:rFonts w:ascii="仿宋_GB2312" w:eastAsia="仿宋_GB2312" w:hAnsi="仿宋_GB2312" w:cs="宋体" w:hint="eastAsia"/>
          <w:kern w:val="0"/>
          <w:sz w:val="28"/>
          <w:szCs w:val="28"/>
        </w:rPr>
        <w:t>分，逾期不受理投标。</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递交地点：长江大学东校区后勤楼六楼会议室</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八、本项目已进入采购程序，如对询价公告及文件有疑异，请向长江大学后勤服务集团采购部质疑。如质疑答复不满意，在答复期满后</w:t>
      </w:r>
      <w:r w:rsidRPr="00351041">
        <w:rPr>
          <w:rFonts w:ascii="仿宋_GB2312" w:eastAsia="仿宋_GB2312" w:hAnsi="仿宋_GB2312" w:cs="宋体"/>
          <w:kern w:val="0"/>
          <w:sz w:val="28"/>
          <w:szCs w:val="28"/>
        </w:rPr>
        <w:t>15</w:t>
      </w:r>
      <w:r w:rsidRPr="00351041">
        <w:rPr>
          <w:rFonts w:ascii="仿宋_GB2312" w:eastAsia="仿宋_GB2312" w:hAnsi="仿宋_GB2312" w:cs="宋体" w:hint="eastAsia"/>
          <w:kern w:val="0"/>
          <w:sz w:val="28"/>
          <w:szCs w:val="28"/>
        </w:rPr>
        <w:t>个工作日内向长江大学纪委办公室提起投诉。</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九、联系方式：</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长江大学后勤服务集团采购部（长江大学东校区后勤教</w:t>
      </w:r>
      <w:r w:rsidRPr="00351041">
        <w:rPr>
          <w:rFonts w:ascii="仿宋_GB2312" w:eastAsia="仿宋_GB2312" w:hAnsi="仿宋_GB2312" w:cs="宋体"/>
          <w:kern w:val="0"/>
          <w:sz w:val="28"/>
          <w:szCs w:val="28"/>
        </w:rPr>
        <w:t>204</w:t>
      </w:r>
      <w:r w:rsidRPr="00351041">
        <w:rPr>
          <w:rFonts w:ascii="仿宋_GB2312" w:eastAsia="仿宋_GB2312" w:hAnsi="仿宋_GB2312" w:cs="宋体" w:hint="eastAsia"/>
          <w:kern w:val="0"/>
          <w:sz w:val="28"/>
          <w:szCs w:val="28"/>
        </w:rPr>
        <w:t>）</w:t>
      </w:r>
      <w:r w:rsidRPr="00351041">
        <w:rPr>
          <w:rFonts w:ascii="仿宋_GB2312" w:eastAsia="仿宋_GB2312" w:hAnsi="仿宋_GB2312" w:cs="宋体"/>
          <w:kern w:val="0"/>
          <w:sz w:val="28"/>
          <w:szCs w:val="28"/>
        </w:rPr>
        <w:t xml:space="preserve"> </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联系人：张老师</w:t>
      </w:r>
      <w:r w:rsidRPr="00351041">
        <w:rPr>
          <w:rFonts w:ascii="仿宋_GB2312" w:eastAsia="仿宋_GB2312" w:hAnsi="仿宋_GB2312" w:cs="宋体"/>
          <w:kern w:val="0"/>
          <w:sz w:val="28"/>
          <w:szCs w:val="28"/>
        </w:rPr>
        <w:t xml:space="preserve">   </w:t>
      </w:r>
      <w:r w:rsidRPr="00351041">
        <w:rPr>
          <w:rFonts w:ascii="仿宋_GB2312" w:eastAsia="仿宋_GB2312" w:hAnsi="仿宋_GB2312" w:cs="宋体" w:hint="eastAsia"/>
          <w:kern w:val="0"/>
          <w:sz w:val="28"/>
          <w:szCs w:val="28"/>
        </w:rPr>
        <w:t>电话：</w:t>
      </w:r>
      <w:r w:rsidRPr="00351041">
        <w:rPr>
          <w:rFonts w:ascii="仿宋_GB2312" w:eastAsia="仿宋_GB2312" w:hAnsi="仿宋_GB2312" w:cs="宋体"/>
          <w:kern w:val="0"/>
          <w:sz w:val="28"/>
          <w:szCs w:val="28"/>
        </w:rPr>
        <w:t>8060679</w:t>
      </w:r>
    </w:p>
    <w:p w:rsidR="00F7007D" w:rsidRPr="00351041" w:rsidRDefault="00F7007D" w:rsidP="00351041">
      <w:pPr>
        <w:ind w:firstLineChars="200" w:firstLine="560"/>
        <w:rPr>
          <w:rFonts w:ascii="仿宋_GB2312" w:eastAsia="仿宋_GB2312" w:hAnsi="仿宋_GB2312" w:cs="宋体"/>
          <w:kern w:val="0"/>
          <w:sz w:val="28"/>
          <w:szCs w:val="28"/>
        </w:rPr>
      </w:pPr>
      <w:r w:rsidRPr="00351041">
        <w:rPr>
          <w:rFonts w:ascii="仿宋_GB2312" w:eastAsia="仿宋_GB2312" w:hAnsi="仿宋_GB2312" w:cs="宋体"/>
          <w:kern w:val="0"/>
          <w:sz w:val="28"/>
          <w:szCs w:val="28"/>
        </w:rPr>
        <w:t xml:space="preserve">  </w:t>
      </w:r>
    </w:p>
    <w:p w:rsidR="00F7007D" w:rsidRPr="00351041" w:rsidRDefault="00F7007D" w:rsidP="00351041">
      <w:pPr>
        <w:ind w:firstLineChars="1800" w:firstLine="5040"/>
        <w:rPr>
          <w:rFonts w:ascii="仿宋_GB2312" w:eastAsia="仿宋_GB2312" w:hAnsi="仿宋_GB2312" w:cs="宋体"/>
          <w:kern w:val="0"/>
          <w:sz w:val="28"/>
          <w:szCs w:val="28"/>
        </w:rPr>
      </w:pPr>
      <w:r w:rsidRPr="00351041">
        <w:rPr>
          <w:rFonts w:ascii="仿宋_GB2312" w:eastAsia="仿宋_GB2312" w:hAnsi="仿宋_GB2312" w:cs="宋体" w:hint="eastAsia"/>
          <w:kern w:val="0"/>
          <w:sz w:val="28"/>
          <w:szCs w:val="28"/>
        </w:rPr>
        <w:t>长江大学后勤服务集团</w:t>
      </w:r>
    </w:p>
    <w:p w:rsidR="00F7007D" w:rsidRPr="00351041" w:rsidRDefault="00F7007D" w:rsidP="00351041">
      <w:pPr>
        <w:ind w:firstLineChars="1950" w:firstLine="5460"/>
        <w:rPr>
          <w:rFonts w:ascii="仿宋_GB2312" w:eastAsia="仿宋_GB2312" w:hAnsi="仿宋_GB2312" w:cs="宋体"/>
          <w:kern w:val="0"/>
          <w:sz w:val="28"/>
          <w:szCs w:val="28"/>
        </w:rPr>
      </w:pPr>
      <w:r w:rsidRPr="00351041">
        <w:rPr>
          <w:rFonts w:ascii="仿宋_GB2312" w:eastAsia="仿宋_GB2312" w:hAnsi="仿宋_GB2312" w:cs="宋体"/>
          <w:kern w:val="0"/>
          <w:sz w:val="28"/>
          <w:szCs w:val="28"/>
        </w:rPr>
        <w:t>2017</w:t>
      </w:r>
      <w:r w:rsidRPr="00351041">
        <w:rPr>
          <w:rFonts w:ascii="仿宋_GB2312" w:eastAsia="仿宋_GB2312" w:hAnsi="仿宋_GB2312" w:cs="宋体" w:hint="eastAsia"/>
          <w:kern w:val="0"/>
          <w:sz w:val="28"/>
          <w:szCs w:val="28"/>
        </w:rPr>
        <w:t>年</w:t>
      </w:r>
      <w:r w:rsidRPr="00351041">
        <w:rPr>
          <w:rFonts w:ascii="仿宋_GB2312" w:eastAsia="仿宋_GB2312" w:hAnsi="仿宋_GB2312" w:cs="宋体"/>
          <w:kern w:val="0"/>
          <w:sz w:val="28"/>
          <w:szCs w:val="28"/>
        </w:rPr>
        <w:t>7</w:t>
      </w:r>
      <w:r w:rsidRPr="00351041">
        <w:rPr>
          <w:rFonts w:ascii="仿宋_GB2312" w:eastAsia="仿宋_GB2312" w:hAnsi="仿宋_GB2312" w:cs="宋体" w:hint="eastAsia"/>
          <w:kern w:val="0"/>
          <w:sz w:val="28"/>
          <w:szCs w:val="28"/>
        </w:rPr>
        <w:t>月</w:t>
      </w:r>
      <w:r w:rsidR="003623D6">
        <w:rPr>
          <w:rFonts w:ascii="仿宋_GB2312" w:eastAsia="仿宋_GB2312" w:hAnsi="仿宋_GB2312" w:cs="宋体" w:hint="eastAsia"/>
          <w:kern w:val="0"/>
          <w:sz w:val="28"/>
          <w:szCs w:val="28"/>
        </w:rPr>
        <w:t>9</w:t>
      </w:r>
      <w:r w:rsidRPr="00351041">
        <w:rPr>
          <w:rFonts w:ascii="仿宋_GB2312" w:eastAsia="仿宋_GB2312" w:hAnsi="仿宋_GB2312" w:cs="宋体" w:hint="eastAsia"/>
          <w:kern w:val="0"/>
          <w:sz w:val="28"/>
          <w:szCs w:val="28"/>
        </w:rPr>
        <w:t>日</w:t>
      </w:r>
      <w:r w:rsidRPr="00351041">
        <w:rPr>
          <w:rFonts w:ascii="仿宋_GB2312" w:eastAsia="仿宋_GB2312" w:hAnsi="仿宋_GB2312" w:cs="宋体"/>
          <w:kern w:val="0"/>
          <w:sz w:val="28"/>
          <w:szCs w:val="28"/>
        </w:rPr>
        <w:t xml:space="preserve"> </w:t>
      </w:r>
    </w:p>
    <w:bookmarkEnd w:id="0"/>
    <w:p w:rsidR="00F7007D" w:rsidRDefault="00F7007D">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F7007D" w:rsidRDefault="00F7007D">
      <w:pPr>
        <w:spacing w:line="540" w:lineRule="exact"/>
        <w:ind w:firstLineChars="200" w:firstLine="883"/>
        <w:rPr>
          <w:rFonts w:ascii="仿宋_GB2312" w:eastAsia="仿宋_GB2312"/>
          <w:b/>
          <w:bCs/>
          <w:kern w:val="44"/>
          <w:sz w:val="44"/>
          <w:szCs w:val="44"/>
        </w:rPr>
      </w:pPr>
    </w:p>
    <w:p w:rsidR="00F7007D" w:rsidRDefault="00F7007D">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lastRenderedPageBreak/>
        <w:t>第二章</w:t>
      </w:r>
      <w:r>
        <w:rPr>
          <w:rFonts w:ascii="仿宋_GB2312" w:eastAsia="仿宋_GB2312" w:cs="仿宋_GB2312"/>
          <w:b/>
          <w:bCs/>
          <w:kern w:val="44"/>
          <w:sz w:val="44"/>
          <w:szCs w:val="44"/>
        </w:rPr>
        <w:t xml:space="preserve"> </w:t>
      </w:r>
      <w:bookmarkStart w:id="1" w:name="_Toc229456846"/>
      <w:r>
        <w:rPr>
          <w:rFonts w:ascii="仿宋_GB2312" w:eastAsia="仿宋_GB2312" w:cs="仿宋_GB2312" w:hint="eastAsia"/>
          <w:b/>
          <w:bCs/>
          <w:kern w:val="44"/>
          <w:sz w:val="44"/>
          <w:szCs w:val="44"/>
        </w:rPr>
        <w:t>货物技术、商务要求</w:t>
      </w:r>
    </w:p>
    <w:p w:rsidR="00F7007D" w:rsidRDefault="00F7007D" w:rsidP="003623D6">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tbl>
      <w:tblPr>
        <w:tblW w:w="935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275"/>
        <w:gridCol w:w="851"/>
        <w:gridCol w:w="851"/>
        <w:gridCol w:w="6378"/>
      </w:tblGrid>
      <w:tr w:rsidR="003623D6" w:rsidTr="003623D6">
        <w:trPr>
          <w:cantSplit/>
          <w:trHeight w:val="446"/>
          <w:jc w:val="center"/>
        </w:trPr>
        <w:tc>
          <w:tcPr>
            <w:tcW w:w="1275" w:type="dxa"/>
            <w:tcBorders>
              <w:top w:val="single" w:sz="8" w:space="0" w:color="auto"/>
            </w:tcBorders>
            <w:vAlign w:val="center"/>
          </w:tcPr>
          <w:p w:rsidR="003623D6" w:rsidRDefault="003623D6">
            <w:pPr>
              <w:jc w:val="center"/>
              <w:rPr>
                <w:rFonts w:ascii="宋体"/>
                <w:sz w:val="18"/>
                <w:szCs w:val="18"/>
              </w:rPr>
            </w:pPr>
            <w:r>
              <w:rPr>
                <w:rFonts w:ascii="宋体" w:hAnsi="宋体" w:hint="eastAsia"/>
                <w:sz w:val="18"/>
                <w:szCs w:val="18"/>
              </w:rPr>
              <w:t>设备名称</w:t>
            </w:r>
          </w:p>
        </w:tc>
        <w:tc>
          <w:tcPr>
            <w:tcW w:w="851" w:type="dxa"/>
            <w:tcBorders>
              <w:top w:val="single" w:sz="8" w:space="0" w:color="auto"/>
            </w:tcBorders>
          </w:tcPr>
          <w:p w:rsidR="003623D6" w:rsidRDefault="003623D6">
            <w:pPr>
              <w:jc w:val="center"/>
              <w:rPr>
                <w:rFonts w:ascii="宋体" w:hAnsi="宋体" w:hint="eastAsia"/>
                <w:sz w:val="18"/>
                <w:szCs w:val="18"/>
              </w:rPr>
            </w:pPr>
            <w:r>
              <w:rPr>
                <w:rFonts w:ascii="宋体" w:hAnsi="宋体" w:hint="eastAsia"/>
                <w:sz w:val="18"/>
                <w:szCs w:val="18"/>
              </w:rPr>
              <w:t>单位</w:t>
            </w:r>
          </w:p>
        </w:tc>
        <w:tc>
          <w:tcPr>
            <w:tcW w:w="851" w:type="dxa"/>
            <w:tcBorders>
              <w:top w:val="single" w:sz="8" w:space="0" w:color="auto"/>
            </w:tcBorders>
            <w:vAlign w:val="center"/>
          </w:tcPr>
          <w:p w:rsidR="003623D6" w:rsidRDefault="003623D6">
            <w:pPr>
              <w:jc w:val="center"/>
              <w:rPr>
                <w:rFonts w:ascii="宋体"/>
                <w:sz w:val="18"/>
                <w:szCs w:val="18"/>
              </w:rPr>
            </w:pPr>
            <w:r>
              <w:rPr>
                <w:rFonts w:ascii="宋体" w:hAnsi="宋体" w:hint="eastAsia"/>
                <w:sz w:val="18"/>
                <w:szCs w:val="18"/>
              </w:rPr>
              <w:t>数量</w:t>
            </w:r>
          </w:p>
        </w:tc>
        <w:tc>
          <w:tcPr>
            <w:tcW w:w="6378" w:type="dxa"/>
            <w:tcBorders>
              <w:top w:val="single" w:sz="8" w:space="0" w:color="auto"/>
              <w:left w:val="single" w:sz="8" w:space="0" w:color="auto"/>
              <w:right w:val="single" w:sz="6" w:space="0" w:color="auto"/>
            </w:tcBorders>
            <w:vAlign w:val="center"/>
          </w:tcPr>
          <w:p w:rsidR="003623D6" w:rsidRDefault="003623D6">
            <w:pPr>
              <w:jc w:val="center"/>
              <w:rPr>
                <w:rFonts w:ascii="宋体"/>
                <w:sz w:val="18"/>
                <w:szCs w:val="18"/>
              </w:rPr>
            </w:pPr>
            <w:r>
              <w:rPr>
                <w:rFonts w:ascii="宋体" w:hAnsi="宋体" w:hint="eastAsia"/>
                <w:sz w:val="18"/>
                <w:szCs w:val="18"/>
              </w:rPr>
              <w:t>技术参数</w:t>
            </w:r>
          </w:p>
        </w:tc>
      </w:tr>
      <w:tr w:rsidR="003623D6" w:rsidTr="003623D6">
        <w:trPr>
          <w:cantSplit/>
          <w:trHeight w:val="3195"/>
          <w:jc w:val="center"/>
        </w:trPr>
        <w:tc>
          <w:tcPr>
            <w:tcW w:w="1275" w:type="dxa"/>
            <w:tcBorders>
              <w:top w:val="single" w:sz="4" w:space="0" w:color="auto"/>
              <w:bottom w:val="single" w:sz="8" w:space="0" w:color="auto"/>
            </w:tcBorders>
            <w:vAlign w:val="center"/>
          </w:tcPr>
          <w:p w:rsidR="003623D6" w:rsidRDefault="003623D6" w:rsidP="00343598">
            <w:pPr>
              <w:jc w:val="center"/>
              <w:rPr>
                <w:rFonts w:ascii="宋体"/>
                <w:color w:val="000000"/>
                <w:sz w:val="18"/>
                <w:szCs w:val="18"/>
              </w:rPr>
            </w:pPr>
            <w:r>
              <w:rPr>
                <w:rFonts w:ascii="宋体" w:hAnsi="宋体" w:hint="eastAsia"/>
                <w:color w:val="000000"/>
                <w:sz w:val="18"/>
                <w:szCs w:val="18"/>
              </w:rPr>
              <w:t>考场专用电波钟</w:t>
            </w:r>
          </w:p>
        </w:tc>
        <w:tc>
          <w:tcPr>
            <w:tcW w:w="851" w:type="dxa"/>
            <w:tcBorders>
              <w:top w:val="single" w:sz="4" w:space="0" w:color="auto"/>
              <w:bottom w:val="single" w:sz="8" w:space="0" w:color="auto"/>
            </w:tcBorders>
            <w:vAlign w:val="center"/>
          </w:tcPr>
          <w:p w:rsidR="003623D6" w:rsidRDefault="003623D6" w:rsidP="003623D6">
            <w:pPr>
              <w:widowControl/>
              <w:jc w:val="center"/>
              <w:rPr>
                <w:rFonts w:ascii="宋体" w:cs="宋体"/>
                <w:color w:val="000000"/>
                <w:sz w:val="18"/>
                <w:szCs w:val="18"/>
              </w:rPr>
            </w:pPr>
            <w:r>
              <w:rPr>
                <w:rFonts w:ascii="宋体" w:cs="宋体" w:hint="eastAsia"/>
                <w:color w:val="000000"/>
                <w:sz w:val="18"/>
                <w:szCs w:val="18"/>
              </w:rPr>
              <w:t>台</w:t>
            </w:r>
          </w:p>
        </w:tc>
        <w:tc>
          <w:tcPr>
            <w:tcW w:w="851" w:type="dxa"/>
            <w:tcBorders>
              <w:top w:val="single" w:sz="4" w:space="0" w:color="auto"/>
              <w:bottom w:val="single" w:sz="8" w:space="0" w:color="auto"/>
            </w:tcBorders>
            <w:vAlign w:val="center"/>
          </w:tcPr>
          <w:p w:rsidR="003623D6" w:rsidRDefault="003623D6">
            <w:pPr>
              <w:widowControl/>
              <w:jc w:val="center"/>
              <w:rPr>
                <w:rFonts w:ascii="宋体" w:cs="宋体"/>
                <w:color w:val="000000"/>
                <w:sz w:val="18"/>
                <w:szCs w:val="18"/>
              </w:rPr>
            </w:pPr>
            <w:r>
              <w:rPr>
                <w:rFonts w:ascii="宋体" w:cs="宋体" w:hint="eastAsia"/>
                <w:color w:val="000000"/>
                <w:sz w:val="18"/>
                <w:szCs w:val="18"/>
              </w:rPr>
              <w:t>85</w:t>
            </w:r>
          </w:p>
        </w:tc>
        <w:tc>
          <w:tcPr>
            <w:tcW w:w="6378" w:type="dxa"/>
            <w:tcBorders>
              <w:top w:val="single" w:sz="4" w:space="0" w:color="auto"/>
              <w:left w:val="single" w:sz="8" w:space="0" w:color="auto"/>
              <w:bottom w:val="single" w:sz="8" w:space="0" w:color="auto"/>
              <w:right w:val="single" w:sz="6" w:space="0" w:color="auto"/>
            </w:tcBorders>
            <w:vAlign w:val="center"/>
          </w:tcPr>
          <w:p w:rsidR="003623D6" w:rsidRPr="003623D6" w:rsidRDefault="003623D6">
            <w:pPr>
              <w:spacing w:line="280" w:lineRule="atLeast"/>
              <w:rPr>
                <w:rFonts w:ascii="宋体"/>
                <w:color w:val="000000"/>
              </w:rPr>
            </w:pPr>
            <w:r w:rsidRPr="003623D6">
              <w:rPr>
                <w:rFonts w:ascii="宋体" w:hAnsi="宋体"/>
                <w:color w:val="000000"/>
              </w:rPr>
              <w:t>1</w:t>
            </w:r>
            <w:r w:rsidRPr="003623D6">
              <w:rPr>
                <w:rFonts w:ascii="宋体" w:hAnsi="宋体" w:hint="eastAsia"/>
                <w:color w:val="000000"/>
              </w:rPr>
              <w:t>、</w:t>
            </w:r>
            <w:r w:rsidRPr="003623D6">
              <w:rPr>
                <w:rFonts w:ascii="仿宋_GB2312" w:eastAsia="仿宋_GB2312" w:hAnsi="仿宋_GB2312" w:cs="宋体" w:hint="eastAsia"/>
                <w:kern w:val="0"/>
              </w:rPr>
              <w:t>产品尺寸：直径</w:t>
            </w:r>
            <w:r w:rsidRPr="003623D6">
              <w:rPr>
                <w:rFonts w:ascii="仿宋_GB2312" w:eastAsia="仿宋_GB2312" w:hAnsi="仿宋_GB2312" w:cs="宋体"/>
                <w:kern w:val="0"/>
              </w:rPr>
              <w:t>43</w:t>
            </w:r>
            <w:r w:rsidRPr="003623D6">
              <w:rPr>
                <w:rFonts w:ascii="仿宋_GB2312" w:eastAsia="仿宋_GB2312" w:hAnsi="仿宋_GB2312" w:cs="宋体" w:hint="eastAsia"/>
                <w:kern w:val="0"/>
              </w:rPr>
              <w:t>厘米</w:t>
            </w:r>
            <w:r w:rsidRPr="003623D6">
              <w:rPr>
                <w:rFonts w:ascii="宋体" w:hAnsi="宋体" w:hint="eastAsia"/>
                <w:color w:val="000000"/>
              </w:rPr>
              <w:t>；</w:t>
            </w:r>
          </w:p>
          <w:p w:rsidR="003623D6" w:rsidRPr="003623D6" w:rsidRDefault="003623D6">
            <w:pPr>
              <w:spacing w:line="280" w:lineRule="atLeast"/>
              <w:rPr>
                <w:rFonts w:ascii="宋体"/>
                <w:color w:val="000000"/>
              </w:rPr>
            </w:pPr>
            <w:r w:rsidRPr="003623D6">
              <w:rPr>
                <w:rFonts w:ascii="宋体" w:hAnsi="宋体"/>
                <w:color w:val="000000"/>
              </w:rPr>
              <w:t>2</w:t>
            </w:r>
            <w:r w:rsidRPr="003623D6">
              <w:rPr>
                <w:rFonts w:ascii="宋体" w:hAnsi="宋体" w:hint="eastAsia"/>
                <w:color w:val="000000"/>
              </w:rPr>
              <w:t>、</w:t>
            </w:r>
            <w:r w:rsidRPr="003623D6">
              <w:rPr>
                <w:rFonts w:ascii="仿宋_GB2312" w:eastAsia="仿宋_GB2312" w:hAnsi="仿宋_GB2312" w:hint="eastAsia"/>
              </w:rPr>
              <w:t>符合</w:t>
            </w:r>
            <w:r w:rsidRPr="003623D6">
              <w:rPr>
                <w:rFonts w:ascii="仿宋_GB2312" w:eastAsia="仿宋_GB2312" w:hAnsi="仿宋_GB2312"/>
              </w:rPr>
              <w:t>GB/T20408-2006</w:t>
            </w:r>
            <w:r w:rsidRPr="003623D6">
              <w:rPr>
                <w:rFonts w:ascii="仿宋_GB2312" w:eastAsia="仿宋_GB2312" w:hAnsi="仿宋_GB2312" w:hint="eastAsia"/>
              </w:rPr>
              <w:t>执行标准，平均瞬时日差：</w:t>
            </w:r>
            <w:r w:rsidRPr="003623D6">
              <w:rPr>
                <w:rFonts w:ascii="仿宋_GB2312" w:eastAsia="仿宋_GB2312" w:hAnsi="仿宋_GB2312"/>
              </w:rPr>
              <w:t>-0.5——0.5s/d</w:t>
            </w:r>
            <w:r w:rsidRPr="003623D6">
              <w:rPr>
                <w:rFonts w:ascii="宋体" w:hAnsi="宋体" w:hint="eastAsia"/>
                <w:color w:val="000000"/>
              </w:rPr>
              <w:t>，</w:t>
            </w:r>
            <w:r w:rsidRPr="003623D6">
              <w:rPr>
                <w:rFonts w:ascii="仿宋_GB2312" w:eastAsia="仿宋_GB2312" w:hAnsi="仿宋_GB2312" w:hint="eastAsia"/>
              </w:rPr>
              <w:t>平均功耗电流≤</w:t>
            </w:r>
            <w:r w:rsidRPr="003623D6">
              <w:rPr>
                <w:rFonts w:ascii="仿宋_GB2312" w:eastAsia="仿宋_GB2312" w:hAnsi="仿宋_GB2312"/>
              </w:rPr>
              <w:t>180</w:t>
            </w:r>
            <w:r w:rsidRPr="003623D6">
              <w:rPr>
                <w:rFonts w:ascii="仿宋_GB2312" w:eastAsia="仿宋_GB2312" w:hAnsi="仿宋_GB2312" w:hint="eastAsia"/>
              </w:rPr>
              <w:t>μ</w:t>
            </w:r>
            <w:r w:rsidRPr="003623D6">
              <w:rPr>
                <w:rFonts w:ascii="仿宋_GB2312" w:eastAsia="仿宋_GB2312" w:hAnsi="仿宋_GB2312"/>
              </w:rPr>
              <w:t>A</w:t>
            </w:r>
            <w:r w:rsidRPr="003623D6">
              <w:rPr>
                <w:rFonts w:ascii="仿宋_GB2312" w:eastAsia="仿宋_GB2312" w:hAnsi="仿宋_GB2312" w:hint="eastAsia"/>
              </w:rPr>
              <w:t>，定位时间≤</w:t>
            </w:r>
            <w:r w:rsidRPr="003623D6">
              <w:rPr>
                <w:rFonts w:ascii="仿宋_GB2312" w:eastAsia="仿宋_GB2312" w:hAnsi="仿宋_GB2312"/>
              </w:rPr>
              <w:t>6</w:t>
            </w:r>
            <w:r w:rsidRPr="003623D6">
              <w:rPr>
                <w:rFonts w:ascii="仿宋_GB2312" w:eastAsia="仿宋_GB2312" w:hAnsi="仿宋_GB2312" w:hint="eastAsia"/>
              </w:rPr>
              <w:t>分钟，指示校准≤</w:t>
            </w:r>
            <w:r w:rsidRPr="003623D6">
              <w:rPr>
                <w:rFonts w:ascii="仿宋_GB2312" w:eastAsia="仿宋_GB2312" w:hAnsi="仿宋_GB2312"/>
              </w:rPr>
              <w:t>6</w:t>
            </w:r>
            <w:r w:rsidRPr="003623D6">
              <w:rPr>
                <w:rFonts w:ascii="仿宋_GB2312" w:eastAsia="仿宋_GB2312" w:hAnsi="仿宋_GB2312" w:hint="eastAsia"/>
              </w:rPr>
              <w:t>分钟</w:t>
            </w:r>
            <w:r w:rsidRPr="003623D6">
              <w:rPr>
                <w:rFonts w:ascii="宋体" w:hAnsi="宋体" w:hint="eastAsia"/>
                <w:color w:val="000000"/>
              </w:rPr>
              <w:t>；</w:t>
            </w:r>
          </w:p>
          <w:p w:rsidR="003623D6" w:rsidRPr="003623D6" w:rsidRDefault="003623D6">
            <w:pPr>
              <w:spacing w:line="280" w:lineRule="atLeast"/>
              <w:rPr>
                <w:rFonts w:ascii="宋体"/>
                <w:color w:val="000000"/>
              </w:rPr>
            </w:pPr>
            <w:r w:rsidRPr="003623D6">
              <w:rPr>
                <w:rFonts w:ascii="宋体" w:hAnsi="宋体"/>
                <w:color w:val="000000"/>
              </w:rPr>
              <w:t>3</w:t>
            </w:r>
            <w:r w:rsidRPr="003623D6">
              <w:rPr>
                <w:rFonts w:ascii="宋体" w:hAnsi="宋体" w:hint="eastAsia"/>
                <w:color w:val="000000"/>
              </w:rPr>
              <w:t>、</w:t>
            </w:r>
            <w:r w:rsidRPr="003623D6">
              <w:rPr>
                <w:rFonts w:ascii="仿宋_GB2312" w:eastAsia="仿宋_GB2312" w:hAnsi="仿宋_GB2312" w:hint="eastAsia"/>
              </w:rPr>
              <w:t>电波钟在正常条件下不应停走，零部组件不应自行脱落，在石英钟模式下，电波钟进行预运走、平均瞬时日差为</w:t>
            </w:r>
            <w:r w:rsidRPr="003623D6">
              <w:rPr>
                <w:rFonts w:ascii="仿宋_GB2312" w:eastAsia="仿宋_GB2312" w:hAnsi="仿宋_GB2312"/>
              </w:rPr>
              <w:t>-1——+1s/d</w:t>
            </w:r>
            <w:r w:rsidRPr="003623D6">
              <w:rPr>
                <w:rFonts w:ascii="仿宋_GB2312" w:eastAsia="仿宋_GB2312" w:hAnsi="仿宋_GB2312" w:hint="eastAsia"/>
              </w:rPr>
              <w:t>，具有自动校正功能，即国家授时中心将标准时</w:t>
            </w:r>
            <w:proofErr w:type="gramStart"/>
            <w:r w:rsidRPr="003623D6">
              <w:rPr>
                <w:rFonts w:ascii="仿宋_GB2312" w:eastAsia="仿宋_GB2312" w:hAnsi="仿宋_GB2312" w:hint="eastAsia"/>
              </w:rPr>
              <w:t>间码通过</w:t>
            </w:r>
            <w:proofErr w:type="gramEnd"/>
            <w:r w:rsidRPr="003623D6">
              <w:rPr>
                <w:rFonts w:ascii="仿宋_GB2312" w:eastAsia="仿宋_GB2312" w:hAnsi="仿宋_GB2312" w:hint="eastAsia"/>
              </w:rPr>
              <w:t>无线电长波发送出去，计时设备接收到信号后通过解码并校正本机时间，保持高度同步，电波钟每天</w:t>
            </w:r>
            <w:r w:rsidRPr="003623D6">
              <w:rPr>
                <w:rFonts w:ascii="仿宋_GB2312" w:eastAsia="仿宋_GB2312" w:hAnsi="仿宋_GB2312"/>
              </w:rPr>
              <w:t>24</w:t>
            </w:r>
            <w:r w:rsidRPr="003623D6">
              <w:rPr>
                <w:rFonts w:ascii="仿宋_GB2312" w:eastAsia="仿宋_GB2312" w:hAnsi="仿宋_GB2312" w:hint="eastAsia"/>
              </w:rPr>
              <w:t>小时内自动接收标准时间信号并校时，接收状态下的电波钟</w:t>
            </w:r>
            <w:r w:rsidRPr="003623D6">
              <w:rPr>
                <w:rFonts w:ascii="仿宋_GB2312" w:eastAsia="仿宋_GB2312" w:hAnsi="仿宋_GB2312"/>
              </w:rPr>
              <w:t>10min</w:t>
            </w:r>
            <w:r w:rsidRPr="003623D6">
              <w:rPr>
                <w:rFonts w:ascii="仿宋_GB2312" w:eastAsia="仿宋_GB2312" w:hAnsi="仿宋_GB2312" w:hint="eastAsia"/>
              </w:rPr>
              <w:t>内未接收到时间信号应自动恢复为记忆时间走时状态</w:t>
            </w:r>
            <w:r w:rsidRPr="003623D6">
              <w:rPr>
                <w:rFonts w:ascii="宋体" w:hAnsi="宋体" w:hint="eastAsia"/>
                <w:color w:val="000000"/>
              </w:rPr>
              <w:t>；</w:t>
            </w:r>
          </w:p>
          <w:p w:rsidR="003623D6" w:rsidRPr="003623D6" w:rsidRDefault="003623D6">
            <w:pPr>
              <w:spacing w:line="280" w:lineRule="atLeast"/>
              <w:rPr>
                <w:rFonts w:ascii="宋体"/>
                <w:color w:val="000000"/>
              </w:rPr>
            </w:pPr>
            <w:r w:rsidRPr="003623D6">
              <w:rPr>
                <w:rFonts w:ascii="宋体" w:hAnsi="宋体"/>
                <w:color w:val="000000"/>
              </w:rPr>
              <w:t>4</w:t>
            </w:r>
            <w:r w:rsidRPr="003623D6">
              <w:rPr>
                <w:rFonts w:ascii="宋体" w:hAnsi="宋体" w:hint="eastAsia"/>
                <w:color w:val="000000"/>
              </w:rPr>
              <w:t>、</w:t>
            </w:r>
            <w:r w:rsidRPr="003623D6">
              <w:rPr>
                <w:rFonts w:ascii="仿宋_GB2312" w:eastAsia="仿宋_GB2312" w:hAnsi="仿宋_GB2312" w:hint="eastAsia"/>
              </w:rPr>
              <w:t>电波钟在</w:t>
            </w:r>
            <w:r w:rsidRPr="003623D6">
              <w:rPr>
                <w:rFonts w:ascii="仿宋_GB2312" w:eastAsia="仿宋_GB2312" w:hAnsi="仿宋_GB2312"/>
              </w:rPr>
              <w:t>-10——50</w:t>
            </w:r>
            <w:r w:rsidRPr="003623D6">
              <w:rPr>
                <w:rFonts w:ascii="仿宋_GB2312" w:eastAsia="仿宋_GB2312" w:hAnsi="仿宋_GB2312" w:hint="eastAsia"/>
              </w:rPr>
              <w:t>℃温度范围，</w:t>
            </w:r>
            <w:r w:rsidRPr="003623D6">
              <w:rPr>
                <w:rFonts w:ascii="仿宋_GB2312" w:eastAsia="仿宋_GB2312" w:hAnsi="仿宋_GB2312"/>
              </w:rPr>
              <w:t>DC2.6V——3.4V</w:t>
            </w:r>
            <w:r w:rsidRPr="003623D6">
              <w:rPr>
                <w:rFonts w:ascii="仿宋_GB2312" w:eastAsia="仿宋_GB2312" w:hAnsi="仿宋_GB2312" w:hint="eastAsia"/>
              </w:rPr>
              <w:t>电压范围内不应停走，并能接收时间信号和校准指示时间</w:t>
            </w:r>
            <w:r w:rsidRPr="003623D6">
              <w:rPr>
                <w:rFonts w:ascii="宋体" w:hAnsi="宋体" w:hint="eastAsia"/>
                <w:color w:val="000000"/>
              </w:rPr>
              <w:t>；</w:t>
            </w:r>
          </w:p>
          <w:p w:rsidR="003623D6" w:rsidRPr="003623D6" w:rsidRDefault="003623D6">
            <w:pPr>
              <w:spacing w:line="280" w:lineRule="atLeast"/>
              <w:rPr>
                <w:rFonts w:ascii="宋体"/>
                <w:color w:val="000000"/>
              </w:rPr>
            </w:pPr>
            <w:r w:rsidRPr="003623D6">
              <w:rPr>
                <w:rFonts w:ascii="宋体" w:hAnsi="宋体"/>
                <w:color w:val="000000"/>
              </w:rPr>
              <w:t>5</w:t>
            </w:r>
            <w:r w:rsidRPr="003623D6">
              <w:rPr>
                <w:rFonts w:ascii="宋体" w:hAnsi="宋体" w:hint="eastAsia"/>
                <w:color w:val="000000"/>
              </w:rPr>
              <w:t>、</w:t>
            </w:r>
            <w:r w:rsidRPr="003623D6">
              <w:rPr>
                <w:rFonts w:ascii="仿宋_GB2312" w:eastAsia="仿宋_GB2312" w:hAnsi="仿宋_GB2312" w:hint="eastAsia"/>
              </w:rPr>
              <w:t>电波</w:t>
            </w:r>
            <w:proofErr w:type="gramStart"/>
            <w:r w:rsidRPr="003623D6">
              <w:rPr>
                <w:rFonts w:ascii="仿宋_GB2312" w:eastAsia="仿宋_GB2312" w:hAnsi="仿宋_GB2312" w:hint="eastAsia"/>
              </w:rPr>
              <w:t>钟运行</w:t>
            </w:r>
            <w:proofErr w:type="gramEnd"/>
            <w:r w:rsidRPr="003623D6">
              <w:rPr>
                <w:rFonts w:ascii="仿宋_GB2312" w:eastAsia="仿宋_GB2312" w:hAnsi="仿宋_GB2312" w:hint="eastAsia"/>
              </w:rPr>
              <w:t>时静音扫描，无噪音</w:t>
            </w:r>
            <w:r w:rsidRPr="003623D6">
              <w:rPr>
                <w:rFonts w:ascii="宋体" w:hAnsi="宋体" w:hint="eastAsia"/>
                <w:color w:val="000000"/>
              </w:rPr>
              <w:t>；</w:t>
            </w:r>
          </w:p>
          <w:p w:rsidR="003623D6" w:rsidRPr="003623D6" w:rsidRDefault="003623D6">
            <w:pPr>
              <w:spacing w:line="280" w:lineRule="atLeast"/>
              <w:rPr>
                <w:rFonts w:ascii="宋体"/>
                <w:color w:val="000000"/>
              </w:rPr>
            </w:pPr>
            <w:r w:rsidRPr="003623D6">
              <w:rPr>
                <w:rFonts w:ascii="宋体" w:hAnsi="宋体"/>
                <w:color w:val="000000"/>
              </w:rPr>
              <w:t>6</w:t>
            </w:r>
            <w:r w:rsidRPr="003623D6">
              <w:rPr>
                <w:rFonts w:ascii="宋体" w:hAnsi="宋体" w:hint="eastAsia"/>
                <w:color w:val="000000"/>
              </w:rPr>
              <w:t>、</w:t>
            </w:r>
            <w:r w:rsidRPr="003623D6">
              <w:rPr>
                <w:rFonts w:ascii="仿宋_GB2312" w:eastAsia="仿宋_GB2312" w:hAnsi="仿宋_GB2312" w:hint="eastAsia"/>
              </w:rPr>
              <w:t>机芯内置电池，保存时间记忆，</w:t>
            </w:r>
            <w:proofErr w:type="gramStart"/>
            <w:r w:rsidRPr="003623D6">
              <w:rPr>
                <w:rFonts w:ascii="仿宋_GB2312" w:eastAsia="仿宋_GB2312" w:hAnsi="仿宋_GB2312" w:hint="eastAsia"/>
              </w:rPr>
              <w:t>标配</w:t>
            </w:r>
            <w:r w:rsidRPr="003623D6">
              <w:rPr>
                <w:rFonts w:ascii="仿宋_GB2312" w:eastAsia="仿宋_GB2312" w:hAnsi="仿宋_GB2312"/>
              </w:rPr>
              <w:t>2</w:t>
            </w:r>
            <w:r w:rsidRPr="003623D6">
              <w:rPr>
                <w:rFonts w:ascii="仿宋_GB2312" w:eastAsia="仿宋_GB2312" w:hAnsi="仿宋_GB2312" w:hint="eastAsia"/>
              </w:rPr>
              <w:t>节</w:t>
            </w:r>
            <w:proofErr w:type="gramEnd"/>
            <w:r w:rsidRPr="003623D6">
              <w:rPr>
                <w:rFonts w:ascii="仿宋_GB2312" w:eastAsia="仿宋_GB2312" w:hAnsi="仿宋_GB2312"/>
              </w:rPr>
              <w:t>5#</w:t>
            </w:r>
            <w:r w:rsidRPr="003623D6">
              <w:rPr>
                <w:rFonts w:ascii="仿宋_GB2312" w:eastAsia="仿宋_GB2312" w:hAnsi="仿宋_GB2312" w:hint="eastAsia"/>
              </w:rPr>
              <w:t>电池</w:t>
            </w:r>
            <w:r w:rsidRPr="003623D6">
              <w:rPr>
                <w:rFonts w:ascii="宋体" w:hAnsi="宋体" w:hint="eastAsia"/>
                <w:color w:val="000000"/>
              </w:rPr>
              <w:t>；</w:t>
            </w:r>
          </w:p>
          <w:p w:rsidR="003623D6" w:rsidRPr="003623D6" w:rsidRDefault="003623D6">
            <w:pPr>
              <w:spacing w:line="280" w:lineRule="atLeast"/>
              <w:rPr>
                <w:rFonts w:ascii="宋体"/>
                <w:color w:val="000000"/>
              </w:rPr>
            </w:pPr>
            <w:r w:rsidRPr="003623D6">
              <w:rPr>
                <w:rFonts w:ascii="宋体" w:hAnsi="宋体"/>
                <w:color w:val="000000"/>
              </w:rPr>
              <w:t>7</w:t>
            </w:r>
            <w:r w:rsidRPr="003623D6">
              <w:rPr>
                <w:rFonts w:ascii="宋体" w:hAnsi="宋体" w:hint="eastAsia"/>
                <w:color w:val="000000"/>
              </w:rPr>
              <w:t>、</w:t>
            </w:r>
            <w:r w:rsidRPr="003623D6">
              <w:rPr>
                <w:rFonts w:ascii="仿宋_GB2312" w:eastAsia="仿宋_GB2312" w:hAnsi="仿宋_GB2312" w:hint="eastAsia"/>
              </w:rPr>
              <w:t>钟面上要有长江大学标识。</w:t>
            </w:r>
          </w:p>
        </w:tc>
      </w:tr>
    </w:tbl>
    <w:p w:rsidR="00F7007D" w:rsidRDefault="00F7007D">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F7007D" w:rsidRDefault="00F7007D">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F7007D" w:rsidRDefault="00F7007D">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F7007D" w:rsidRDefault="00F7007D">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、所有货物必须为全新产品，同时须有产品合格证和国家质检标志，</w:t>
      </w:r>
    </w:p>
    <w:p w:rsidR="00F7007D" w:rsidRDefault="00F7007D">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F7007D" w:rsidRDefault="00F7007D">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、合同签定后接采购人通知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天内完成项目所需的货物的运输、安装、验收，直至交付采购人可以正常使用。</w:t>
      </w:r>
    </w:p>
    <w:p w:rsidR="00F7007D" w:rsidRDefault="00F7007D">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、交付地点：长江大学荆州校区（湖北省荆州市南环路</w:t>
      </w:r>
      <w:r>
        <w:rPr>
          <w:rFonts w:ascii="仿宋_GB2312" w:eastAsia="仿宋_GB2312" w:cs="仿宋_GB2312"/>
          <w:sz w:val="24"/>
          <w:szCs w:val="24"/>
        </w:rPr>
        <w:t>1</w:t>
      </w:r>
      <w:r>
        <w:rPr>
          <w:rFonts w:ascii="仿宋_GB2312" w:eastAsia="仿宋_GB2312" w:cs="仿宋_GB2312" w:hint="eastAsia"/>
          <w:sz w:val="24"/>
          <w:szCs w:val="24"/>
        </w:rPr>
        <w:t>号）</w:t>
      </w:r>
    </w:p>
    <w:p w:rsidR="00F7007D" w:rsidRDefault="00F7007D">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w:t>
      </w:r>
    </w:p>
    <w:p w:rsidR="00F7007D" w:rsidRDefault="00F7007D">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货物送到甲方指定交货地点，待乙方验收合格后付合同金额的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F7007D" w:rsidRDefault="00F7007D">
      <w:pPr>
        <w:spacing w:line="580" w:lineRule="exact"/>
        <w:jc w:val="center"/>
        <w:rPr>
          <w:rFonts w:ascii="仿宋_GB2312" w:eastAsia="仿宋_GB2312" w:cs="仿宋_GB2312"/>
          <w:b/>
          <w:bCs/>
          <w:kern w:val="44"/>
          <w:sz w:val="44"/>
          <w:szCs w:val="44"/>
        </w:rPr>
      </w:pPr>
    </w:p>
    <w:p w:rsidR="00F7007D" w:rsidRDefault="00F7007D">
      <w:pPr>
        <w:spacing w:line="580" w:lineRule="exact"/>
        <w:jc w:val="center"/>
        <w:rPr>
          <w:rFonts w:ascii="仿宋_GB2312" w:eastAsia="仿宋_GB2312" w:cs="仿宋_GB2312"/>
          <w:b/>
          <w:bCs/>
          <w:kern w:val="44"/>
          <w:sz w:val="44"/>
          <w:szCs w:val="44"/>
        </w:rPr>
      </w:pPr>
    </w:p>
    <w:p w:rsidR="00F7007D" w:rsidRDefault="00F7007D">
      <w:pPr>
        <w:spacing w:line="580" w:lineRule="exact"/>
        <w:jc w:val="center"/>
        <w:rPr>
          <w:rFonts w:ascii="仿宋_GB2312" w:eastAsia="仿宋_GB2312" w:cs="仿宋_GB2312"/>
          <w:b/>
          <w:bCs/>
          <w:kern w:val="44"/>
          <w:sz w:val="44"/>
          <w:szCs w:val="44"/>
        </w:rPr>
      </w:pPr>
    </w:p>
    <w:p w:rsidR="00F7007D" w:rsidRDefault="00F7007D">
      <w:pPr>
        <w:spacing w:line="580" w:lineRule="exact"/>
        <w:jc w:val="center"/>
        <w:rPr>
          <w:rFonts w:ascii="仿宋_GB2312" w:eastAsia="仿宋_GB2312" w:cs="仿宋_GB2312"/>
          <w:b/>
          <w:bCs/>
          <w:kern w:val="44"/>
          <w:sz w:val="44"/>
          <w:szCs w:val="44"/>
        </w:rPr>
      </w:pPr>
    </w:p>
    <w:p w:rsidR="00F7007D" w:rsidRDefault="00F7007D">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lastRenderedPageBreak/>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F7007D" w:rsidRDefault="00F7007D">
      <w:pPr>
        <w:spacing w:line="300" w:lineRule="auto"/>
        <w:jc w:val="center"/>
        <w:rPr>
          <w:rFonts w:ascii="仿宋_GB2312" w:eastAsia="仿宋_GB2312" w:hAnsi="宋体"/>
          <w:sz w:val="44"/>
          <w:szCs w:val="44"/>
        </w:rPr>
      </w:pPr>
    </w:p>
    <w:p w:rsidR="00F7007D" w:rsidRDefault="00F7007D">
      <w:pPr>
        <w:spacing w:line="300" w:lineRule="auto"/>
        <w:jc w:val="center"/>
        <w:rPr>
          <w:rFonts w:ascii="仿宋_GB2312" w:eastAsia="仿宋_GB2312" w:hAnsi="宋体"/>
          <w:sz w:val="44"/>
          <w:szCs w:val="44"/>
        </w:rPr>
      </w:pPr>
    </w:p>
    <w:p w:rsidR="00F7007D" w:rsidRDefault="00F7007D">
      <w:pPr>
        <w:spacing w:line="300" w:lineRule="auto"/>
        <w:jc w:val="center"/>
        <w:rPr>
          <w:rFonts w:ascii="仿宋_GB2312" w:eastAsia="仿宋_GB2312" w:hAnsi="宋体"/>
          <w:sz w:val="44"/>
          <w:szCs w:val="44"/>
        </w:rPr>
      </w:pPr>
    </w:p>
    <w:p w:rsidR="00F7007D" w:rsidRDefault="00F7007D">
      <w:pPr>
        <w:spacing w:line="300" w:lineRule="auto"/>
        <w:jc w:val="center"/>
        <w:rPr>
          <w:rFonts w:ascii="仿宋_GB2312" w:eastAsia="仿宋_GB2312" w:hAnsi="宋体"/>
          <w:sz w:val="44"/>
          <w:szCs w:val="44"/>
        </w:rPr>
      </w:pPr>
    </w:p>
    <w:p w:rsidR="00F7007D" w:rsidRDefault="00F7007D">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F7007D" w:rsidRDefault="00F7007D">
      <w:pPr>
        <w:spacing w:line="300" w:lineRule="auto"/>
        <w:jc w:val="center"/>
        <w:rPr>
          <w:rFonts w:ascii="仿宋_GB2312" w:eastAsia="仿宋_GB2312" w:hAnsi="宋体"/>
          <w:sz w:val="28"/>
          <w:szCs w:val="28"/>
        </w:rPr>
      </w:pPr>
    </w:p>
    <w:p w:rsidR="00F7007D" w:rsidRDefault="00F7007D">
      <w:pPr>
        <w:spacing w:line="300" w:lineRule="auto"/>
        <w:jc w:val="center"/>
        <w:rPr>
          <w:rFonts w:ascii="仿宋_GB2312" w:eastAsia="仿宋_GB2312" w:hAnsi="宋体"/>
          <w:sz w:val="28"/>
          <w:szCs w:val="28"/>
        </w:rPr>
      </w:pPr>
    </w:p>
    <w:p w:rsidR="00F7007D" w:rsidRDefault="00F7007D">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F7007D" w:rsidRDefault="00F7007D">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F7007D" w:rsidRDefault="00F7007D">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F7007D" w:rsidRDefault="00F7007D">
      <w:pPr>
        <w:tabs>
          <w:tab w:val="left" w:pos="2625"/>
        </w:tabs>
        <w:spacing w:line="300" w:lineRule="auto"/>
        <w:jc w:val="center"/>
        <w:rPr>
          <w:rFonts w:ascii="仿宋_GB2312" w:eastAsia="仿宋_GB2312" w:hAnsi="宋体"/>
          <w:sz w:val="28"/>
          <w:szCs w:val="28"/>
        </w:rPr>
      </w:pPr>
    </w:p>
    <w:p w:rsidR="00F7007D" w:rsidRDefault="00F7007D">
      <w:pPr>
        <w:tabs>
          <w:tab w:val="left" w:pos="2625"/>
        </w:tabs>
        <w:spacing w:line="300" w:lineRule="auto"/>
        <w:jc w:val="center"/>
        <w:rPr>
          <w:rFonts w:ascii="仿宋_GB2312" w:eastAsia="仿宋_GB2312" w:hAnsi="宋体"/>
          <w:sz w:val="28"/>
          <w:szCs w:val="28"/>
        </w:rPr>
      </w:pPr>
    </w:p>
    <w:p w:rsidR="00F7007D" w:rsidRDefault="00F7007D">
      <w:pPr>
        <w:tabs>
          <w:tab w:val="left" w:pos="2625"/>
        </w:tabs>
        <w:spacing w:line="300" w:lineRule="auto"/>
        <w:jc w:val="center"/>
        <w:rPr>
          <w:rFonts w:ascii="仿宋_GB2312" w:eastAsia="仿宋_GB2312" w:hAnsi="宋体"/>
          <w:sz w:val="28"/>
          <w:szCs w:val="28"/>
        </w:rPr>
      </w:pPr>
    </w:p>
    <w:p w:rsidR="00F7007D" w:rsidRDefault="00F7007D">
      <w:pPr>
        <w:tabs>
          <w:tab w:val="left" w:pos="2625"/>
        </w:tabs>
        <w:spacing w:line="300" w:lineRule="auto"/>
        <w:jc w:val="center"/>
        <w:rPr>
          <w:rFonts w:ascii="仿宋_GB2312" w:eastAsia="仿宋_GB2312" w:hAnsi="宋体"/>
          <w:sz w:val="28"/>
          <w:szCs w:val="28"/>
        </w:rPr>
      </w:pPr>
    </w:p>
    <w:p w:rsidR="00F7007D" w:rsidRDefault="00F7007D">
      <w:pPr>
        <w:tabs>
          <w:tab w:val="left" w:pos="2625"/>
        </w:tabs>
        <w:spacing w:line="300" w:lineRule="auto"/>
        <w:jc w:val="center"/>
        <w:rPr>
          <w:rFonts w:ascii="仿宋_GB2312" w:eastAsia="仿宋_GB2312" w:hAnsi="宋体"/>
          <w:sz w:val="28"/>
          <w:szCs w:val="28"/>
        </w:rPr>
      </w:pPr>
    </w:p>
    <w:p w:rsidR="00F7007D" w:rsidRDefault="00F7007D">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F7007D" w:rsidRDefault="00F7007D">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F7007D" w:rsidRDefault="00F7007D">
      <w:pPr>
        <w:pStyle w:val="2"/>
        <w:rPr>
          <w:rFonts w:ascii="仿宋_GB2312"/>
        </w:rPr>
      </w:pPr>
      <w:r>
        <w:br w:type="page"/>
      </w:r>
      <w:bookmarkStart w:id="3" w:name="_Toc236473298"/>
      <w:bookmarkStart w:id="4" w:name="_Toc238276242"/>
      <w:bookmarkStart w:id="5" w:name="_Toc327371177"/>
      <w:bookmarkStart w:id="6" w:name="_Toc265109445"/>
      <w:bookmarkStart w:id="7" w:name="_Toc294609003"/>
      <w:r>
        <w:rPr>
          <w:rFonts w:ascii="仿宋_GB2312" w:eastAsia="仿宋_GB2312" w:hAnsi="Times New Roman" w:cs="仿宋_GB2312" w:hint="eastAsia"/>
        </w:rPr>
        <w:lastRenderedPageBreak/>
        <w:t>附件一：报价书</w:t>
      </w:r>
      <w:bookmarkEnd w:id="3"/>
      <w:bookmarkEnd w:id="4"/>
      <w:bookmarkEnd w:id="5"/>
      <w:bookmarkEnd w:id="6"/>
      <w:bookmarkEnd w:id="7"/>
    </w:p>
    <w:p w:rsidR="00F7007D" w:rsidRDefault="00F7007D">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提交下述文件正本一份，副本二份。</w:t>
      </w:r>
    </w:p>
    <w:p w:rsidR="00F7007D" w:rsidRDefault="00F7007D">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F7007D" w:rsidRDefault="00F7007D">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报价货物、服务清单；</w:t>
      </w:r>
    </w:p>
    <w:p w:rsidR="00F7007D" w:rsidRDefault="00F7007D">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按采购文件及附件要求提供的有关文件；</w:t>
      </w:r>
    </w:p>
    <w:p w:rsidR="00F7007D" w:rsidRDefault="00F7007D">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资格证明文件；</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F7007D" w:rsidRDefault="00F7007D">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F7007D" w:rsidRDefault="00F7007D">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F7007D" w:rsidRDefault="00F7007D">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F7007D" w:rsidRDefault="00F7007D">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F7007D" w:rsidRDefault="00F7007D">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F7007D" w:rsidRDefault="00F7007D">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F7007D" w:rsidRDefault="00F7007D">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F7007D" w:rsidRDefault="00F7007D">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F7007D" w:rsidRDefault="00F7007D">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F7007D" w:rsidRDefault="00F7007D">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F7007D" w:rsidRDefault="00F7007D">
      <w:pPr>
        <w:autoSpaceDE w:val="0"/>
        <w:autoSpaceDN w:val="0"/>
        <w:spacing w:line="440" w:lineRule="exact"/>
        <w:ind w:firstLineChars="375" w:firstLine="90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F7007D" w:rsidRDefault="00F7007D">
      <w:pPr>
        <w:autoSpaceDE w:val="0"/>
        <w:autoSpaceDN w:val="0"/>
        <w:spacing w:line="440" w:lineRule="exact"/>
        <w:ind w:firstLineChars="500" w:firstLine="1200"/>
        <w:rPr>
          <w:rFonts w:ascii="仿宋_GB2312" w:eastAsia="仿宋_GB2312" w:hAnsi="宋体"/>
          <w:sz w:val="24"/>
          <w:szCs w:val="24"/>
          <w:u w:val="single"/>
        </w:rPr>
      </w:pPr>
    </w:p>
    <w:p w:rsidR="00F7007D" w:rsidRDefault="00F7007D">
      <w:pPr>
        <w:spacing w:line="300" w:lineRule="auto"/>
        <w:rPr>
          <w:rFonts w:ascii="仿宋_GB2312" w:eastAsia="仿宋_GB2312"/>
          <w:b/>
          <w:bCs/>
          <w:sz w:val="32"/>
          <w:szCs w:val="32"/>
        </w:rPr>
      </w:pPr>
    </w:p>
    <w:p w:rsidR="00F7007D" w:rsidRDefault="00F7007D">
      <w:pPr>
        <w:spacing w:line="300" w:lineRule="auto"/>
        <w:rPr>
          <w:rFonts w:ascii="仿宋_GB2312" w:eastAsia="仿宋_GB2312"/>
          <w:b/>
          <w:bCs/>
          <w:sz w:val="32"/>
          <w:szCs w:val="32"/>
        </w:rPr>
      </w:pPr>
    </w:p>
    <w:p w:rsidR="00F7007D" w:rsidRDefault="00F7007D">
      <w:pPr>
        <w:spacing w:line="300" w:lineRule="auto"/>
        <w:rPr>
          <w:rFonts w:ascii="仿宋_GB2312" w:eastAsia="仿宋_GB2312" w:hAnsi="宋体"/>
          <w:b/>
          <w:bCs/>
          <w:sz w:val="32"/>
          <w:szCs w:val="32"/>
        </w:rPr>
      </w:pPr>
      <w:r>
        <w:rPr>
          <w:rFonts w:ascii="仿宋_GB2312" w:eastAsia="仿宋_GB2312" w:cs="仿宋_GB2312" w:hint="eastAsia"/>
          <w:b/>
          <w:bCs/>
          <w:sz w:val="32"/>
          <w:szCs w:val="32"/>
        </w:rPr>
        <w:lastRenderedPageBreak/>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F7007D" w:rsidRDefault="00F7007D">
      <w:pPr>
        <w:jc w:val="center"/>
        <w:rPr>
          <w:rFonts w:ascii="仿宋_GB2312" w:eastAsia="仿宋_GB2312"/>
          <w:sz w:val="24"/>
          <w:szCs w:val="24"/>
        </w:rPr>
      </w:pPr>
    </w:p>
    <w:p w:rsidR="00F7007D" w:rsidRDefault="00F7007D">
      <w:pPr>
        <w:rPr>
          <w:rFonts w:ascii="仿宋_GB2312" w:eastAsia="仿宋_GB2312"/>
          <w:sz w:val="24"/>
          <w:szCs w:val="24"/>
        </w:rPr>
      </w:pPr>
      <w:r>
        <w:rPr>
          <w:rFonts w:ascii="仿宋_GB2312" w:eastAsia="仿宋_GB2312" w:cs="仿宋_GB2312" w:hint="eastAsia"/>
          <w:sz w:val="24"/>
          <w:szCs w:val="24"/>
        </w:rPr>
        <w:t>项目名称：</w:t>
      </w:r>
    </w:p>
    <w:p w:rsidR="00F7007D" w:rsidRDefault="00F7007D">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F7007D">
        <w:trPr>
          <w:cantSplit/>
          <w:trHeight w:val="727"/>
          <w:jc w:val="center"/>
        </w:trPr>
        <w:tc>
          <w:tcPr>
            <w:tcW w:w="462" w:type="dxa"/>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合价</w:t>
            </w:r>
          </w:p>
        </w:tc>
      </w:tr>
      <w:tr w:rsidR="00F7007D">
        <w:trPr>
          <w:cantSplit/>
          <w:trHeight w:val="727"/>
          <w:jc w:val="center"/>
        </w:trPr>
        <w:tc>
          <w:tcPr>
            <w:tcW w:w="462" w:type="dxa"/>
            <w:vAlign w:val="center"/>
          </w:tcPr>
          <w:p w:rsidR="00F7007D" w:rsidRDefault="00F7007D">
            <w:pPr>
              <w:rPr>
                <w:rFonts w:ascii="仿宋_GB2312" w:eastAsia="仿宋_GB2312"/>
              </w:rPr>
            </w:pPr>
          </w:p>
        </w:tc>
        <w:tc>
          <w:tcPr>
            <w:tcW w:w="2677" w:type="dxa"/>
            <w:vAlign w:val="center"/>
          </w:tcPr>
          <w:p w:rsidR="00F7007D" w:rsidRDefault="00F7007D">
            <w:pPr>
              <w:rPr>
                <w:rFonts w:ascii="仿宋_GB2312" w:eastAsia="仿宋_GB2312"/>
                <w:sz w:val="24"/>
                <w:szCs w:val="24"/>
              </w:rPr>
            </w:pPr>
          </w:p>
        </w:tc>
        <w:tc>
          <w:tcPr>
            <w:tcW w:w="1553" w:type="dxa"/>
          </w:tcPr>
          <w:p w:rsidR="00F7007D" w:rsidRDefault="00F7007D">
            <w:pPr>
              <w:jc w:val="center"/>
              <w:rPr>
                <w:rFonts w:ascii="仿宋_GB2312" w:eastAsia="仿宋_GB2312"/>
                <w:sz w:val="24"/>
                <w:szCs w:val="24"/>
              </w:rPr>
            </w:pPr>
          </w:p>
        </w:tc>
        <w:tc>
          <w:tcPr>
            <w:tcW w:w="1842" w:type="dxa"/>
          </w:tcPr>
          <w:p w:rsidR="00F7007D" w:rsidRDefault="00F7007D">
            <w:pPr>
              <w:jc w:val="center"/>
              <w:rPr>
                <w:rFonts w:ascii="仿宋_GB2312" w:eastAsia="仿宋_GB2312"/>
                <w:sz w:val="24"/>
                <w:szCs w:val="24"/>
              </w:rPr>
            </w:pPr>
          </w:p>
        </w:tc>
        <w:tc>
          <w:tcPr>
            <w:tcW w:w="993" w:type="dxa"/>
            <w:vAlign w:val="center"/>
          </w:tcPr>
          <w:p w:rsidR="00F7007D" w:rsidRDefault="00F7007D">
            <w:pPr>
              <w:jc w:val="center"/>
              <w:rPr>
                <w:rFonts w:ascii="仿宋_GB2312" w:eastAsia="仿宋_GB2312"/>
                <w:sz w:val="24"/>
                <w:szCs w:val="24"/>
              </w:rPr>
            </w:pPr>
          </w:p>
        </w:tc>
        <w:tc>
          <w:tcPr>
            <w:tcW w:w="1275" w:type="dxa"/>
          </w:tcPr>
          <w:p w:rsidR="00F7007D" w:rsidRDefault="00F7007D">
            <w:pPr>
              <w:jc w:val="center"/>
              <w:rPr>
                <w:rFonts w:ascii="仿宋_GB2312" w:eastAsia="仿宋_GB2312"/>
              </w:rPr>
            </w:pPr>
          </w:p>
        </w:tc>
        <w:tc>
          <w:tcPr>
            <w:tcW w:w="1285" w:type="dxa"/>
          </w:tcPr>
          <w:p w:rsidR="00F7007D" w:rsidRDefault="00F7007D">
            <w:pPr>
              <w:jc w:val="center"/>
              <w:rPr>
                <w:rFonts w:ascii="仿宋_GB2312" w:eastAsia="仿宋_GB2312"/>
              </w:rPr>
            </w:pPr>
          </w:p>
        </w:tc>
      </w:tr>
      <w:tr w:rsidR="00F7007D">
        <w:trPr>
          <w:cantSplit/>
          <w:trHeight w:val="727"/>
          <w:jc w:val="center"/>
        </w:trPr>
        <w:tc>
          <w:tcPr>
            <w:tcW w:w="462" w:type="dxa"/>
            <w:vAlign w:val="center"/>
          </w:tcPr>
          <w:p w:rsidR="00F7007D" w:rsidRDefault="00F7007D">
            <w:pPr>
              <w:rPr>
                <w:rFonts w:ascii="仿宋_GB2312" w:eastAsia="仿宋_GB2312"/>
              </w:rPr>
            </w:pPr>
          </w:p>
        </w:tc>
        <w:tc>
          <w:tcPr>
            <w:tcW w:w="2677" w:type="dxa"/>
            <w:vAlign w:val="center"/>
          </w:tcPr>
          <w:p w:rsidR="00F7007D" w:rsidRDefault="00F7007D">
            <w:pPr>
              <w:rPr>
                <w:rFonts w:ascii="仿宋_GB2312" w:eastAsia="仿宋_GB2312"/>
                <w:sz w:val="24"/>
                <w:szCs w:val="24"/>
              </w:rPr>
            </w:pPr>
          </w:p>
        </w:tc>
        <w:tc>
          <w:tcPr>
            <w:tcW w:w="1553" w:type="dxa"/>
          </w:tcPr>
          <w:p w:rsidR="00F7007D" w:rsidRDefault="00F7007D">
            <w:pPr>
              <w:jc w:val="center"/>
              <w:rPr>
                <w:rFonts w:ascii="仿宋_GB2312" w:eastAsia="仿宋_GB2312"/>
                <w:sz w:val="24"/>
                <w:szCs w:val="24"/>
              </w:rPr>
            </w:pPr>
          </w:p>
        </w:tc>
        <w:tc>
          <w:tcPr>
            <w:tcW w:w="1842" w:type="dxa"/>
          </w:tcPr>
          <w:p w:rsidR="00F7007D" w:rsidRDefault="00F7007D">
            <w:pPr>
              <w:jc w:val="center"/>
              <w:rPr>
                <w:rFonts w:ascii="仿宋_GB2312" w:eastAsia="仿宋_GB2312"/>
                <w:sz w:val="24"/>
                <w:szCs w:val="24"/>
              </w:rPr>
            </w:pPr>
          </w:p>
        </w:tc>
        <w:tc>
          <w:tcPr>
            <w:tcW w:w="993" w:type="dxa"/>
            <w:vAlign w:val="center"/>
          </w:tcPr>
          <w:p w:rsidR="00F7007D" w:rsidRDefault="00F7007D">
            <w:pPr>
              <w:jc w:val="center"/>
              <w:rPr>
                <w:rFonts w:ascii="仿宋_GB2312" w:eastAsia="仿宋_GB2312"/>
                <w:sz w:val="24"/>
                <w:szCs w:val="24"/>
              </w:rPr>
            </w:pPr>
          </w:p>
        </w:tc>
        <w:tc>
          <w:tcPr>
            <w:tcW w:w="1275" w:type="dxa"/>
          </w:tcPr>
          <w:p w:rsidR="00F7007D" w:rsidRDefault="00F7007D">
            <w:pPr>
              <w:jc w:val="center"/>
              <w:rPr>
                <w:rFonts w:ascii="仿宋_GB2312" w:eastAsia="仿宋_GB2312"/>
              </w:rPr>
            </w:pPr>
          </w:p>
        </w:tc>
        <w:tc>
          <w:tcPr>
            <w:tcW w:w="1285" w:type="dxa"/>
          </w:tcPr>
          <w:p w:rsidR="00F7007D" w:rsidRDefault="00F7007D">
            <w:pPr>
              <w:jc w:val="center"/>
              <w:rPr>
                <w:rFonts w:ascii="仿宋_GB2312" w:eastAsia="仿宋_GB2312"/>
              </w:rPr>
            </w:pPr>
          </w:p>
        </w:tc>
      </w:tr>
      <w:tr w:rsidR="00F7007D">
        <w:trPr>
          <w:cantSplit/>
          <w:trHeight w:val="727"/>
          <w:jc w:val="center"/>
        </w:trPr>
        <w:tc>
          <w:tcPr>
            <w:tcW w:w="462" w:type="dxa"/>
            <w:vAlign w:val="center"/>
          </w:tcPr>
          <w:p w:rsidR="00F7007D" w:rsidRDefault="00F7007D">
            <w:pPr>
              <w:rPr>
                <w:rFonts w:ascii="仿宋_GB2312" w:eastAsia="仿宋_GB2312"/>
              </w:rPr>
            </w:pPr>
          </w:p>
        </w:tc>
        <w:tc>
          <w:tcPr>
            <w:tcW w:w="2677" w:type="dxa"/>
            <w:vAlign w:val="center"/>
          </w:tcPr>
          <w:p w:rsidR="00F7007D" w:rsidRDefault="00F7007D">
            <w:pPr>
              <w:rPr>
                <w:rFonts w:ascii="仿宋_GB2312" w:eastAsia="仿宋_GB2312"/>
                <w:sz w:val="24"/>
                <w:szCs w:val="24"/>
              </w:rPr>
            </w:pPr>
          </w:p>
        </w:tc>
        <w:tc>
          <w:tcPr>
            <w:tcW w:w="1553" w:type="dxa"/>
          </w:tcPr>
          <w:p w:rsidR="00F7007D" w:rsidRDefault="00F7007D">
            <w:pPr>
              <w:jc w:val="center"/>
              <w:rPr>
                <w:rFonts w:ascii="仿宋_GB2312" w:eastAsia="仿宋_GB2312"/>
                <w:sz w:val="24"/>
                <w:szCs w:val="24"/>
              </w:rPr>
            </w:pPr>
          </w:p>
        </w:tc>
        <w:tc>
          <w:tcPr>
            <w:tcW w:w="1842" w:type="dxa"/>
          </w:tcPr>
          <w:p w:rsidR="00F7007D" w:rsidRDefault="00F7007D">
            <w:pPr>
              <w:jc w:val="center"/>
              <w:rPr>
                <w:rFonts w:ascii="仿宋_GB2312" w:eastAsia="仿宋_GB2312"/>
                <w:sz w:val="24"/>
                <w:szCs w:val="24"/>
              </w:rPr>
            </w:pPr>
          </w:p>
        </w:tc>
        <w:tc>
          <w:tcPr>
            <w:tcW w:w="993" w:type="dxa"/>
            <w:vAlign w:val="center"/>
          </w:tcPr>
          <w:p w:rsidR="00F7007D" w:rsidRDefault="00F7007D">
            <w:pPr>
              <w:jc w:val="center"/>
              <w:rPr>
                <w:rFonts w:ascii="仿宋_GB2312" w:eastAsia="仿宋_GB2312"/>
                <w:sz w:val="24"/>
                <w:szCs w:val="24"/>
              </w:rPr>
            </w:pPr>
          </w:p>
        </w:tc>
        <w:tc>
          <w:tcPr>
            <w:tcW w:w="1275" w:type="dxa"/>
          </w:tcPr>
          <w:p w:rsidR="00F7007D" w:rsidRDefault="00F7007D">
            <w:pPr>
              <w:jc w:val="center"/>
              <w:rPr>
                <w:rFonts w:ascii="仿宋_GB2312" w:eastAsia="仿宋_GB2312"/>
              </w:rPr>
            </w:pPr>
          </w:p>
        </w:tc>
        <w:tc>
          <w:tcPr>
            <w:tcW w:w="1285" w:type="dxa"/>
          </w:tcPr>
          <w:p w:rsidR="00F7007D" w:rsidRDefault="00F7007D">
            <w:pPr>
              <w:jc w:val="center"/>
              <w:rPr>
                <w:rFonts w:ascii="仿宋_GB2312" w:eastAsia="仿宋_GB2312"/>
              </w:rPr>
            </w:pPr>
          </w:p>
        </w:tc>
      </w:tr>
      <w:tr w:rsidR="00F7007D">
        <w:trPr>
          <w:cantSplit/>
          <w:trHeight w:val="727"/>
          <w:jc w:val="center"/>
        </w:trPr>
        <w:tc>
          <w:tcPr>
            <w:tcW w:w="462" w:type="dxa"/>
            <w:vAlign w:val="center"/>
          </w:tcPr>
          <w:p w:rsidR="00F7007D" w:rsidRDefault="00F7007D">
            <w:pPr>
              <w:rPr>
                <w:rFonts w:ascii="仿宋_GB2312" w:eastAsia="仿宋_GB2312"/>
              </w:rPr>
            </w:pPr>
          </w:p>
        </w:tc>
        <w:tc>
          <w:tcPr>
            <w:tcW w:w="2677" w:type="dxa"/>
            <w:vAlign w:val="center"/>
          </w:tcPr>
          <w:p w:rsidR="00F7007D" w:rsidRDefault="00F7007D">
            <w:pPr>
              <w:rPr>
                <w:rFonts w:ascii="仿宋_GB2312" w:eastAsia="仿宋_GB2312"/>
              </w:rPr>
            </w:pPr>
          </w:p>
        </w:tc>
        <w:tc>
          <w:tcPr>
            <w:tcW w:w="1553" w:type="dxa"/>
          </w:tcPr>
          <w:p w:rsidR="00F7007D" w:rsidRDefault="00F7007D">
            <w:pPr>
              <w:jc w:val="center"/>
              <w:rPr>
                <w:rFonts w:ascii="仿宋_GB2312" w:eastAsia="仿宋_GB2312"/>
              </w:rPr>
            </w:pPr>
          </w:p>
        </w:tc>
        <w:tc>
          <w:tcPr>
            <w:tcW w:w="1842" w:type="dxa"/>
          </w:tcPr>
          <w:p w:rsidR="00F7007D" w:rsidRDefault="00F7007D">
            <w:pPr>
              <w:jc w:val="center"/>
              <w:rPr>
                <w:rFonts w:ascii="仿宋_GB2312" w:eastAsia="仿宋_GB2312"/>
              </w:rPr>
            </w:pPr>
          </w:p>
        </w:tc>
        <w:tc>
          <w:tcPr>
            <w:tcW w:w="993" w:type="dxa"/>
          </w:tcPr>
          <w:p w:rsidR="00F7007D" w:rsidRDefault="00F7007D">
            <w:pPr>
              <w:jc w:val="center"/>
              <w:rPr>
                <w:rFonts w:ascii="仿宋_GB2312" w:eastAsia="仿宋_GB2312"/>
              </w:rPr>
            </w:pPr>
          </w:p>
        </w:tc>
        <w:tc>
          <w:tcPr>
            <w:tcW w:w="1275" w:type="dxa"/>
          </w:tcPr>
          <w:p w:rsidR="00F7007D" w:rsidRDefault="00F7007D">
            <w:pPr>
              <w:jc w:val="center"/>
              <w:rPr>
                <w:rFonts w:ascii="仿宋_GB2312" w:eastAsia="仿宋_GB2312"/>
              </w:rPr>
            </w:pPr>
          </w:p>
        </w:tc>
        <w:tc>
          <w:tcPr>
            <w:tcW w:w="1285" w:type="dxa"/>
          </w:tcPr>
          <w:p w:rsidR="00F7007D" w:rsidRDefault="00F7007D">
            <w:pPr>
              <w:jc w:val="center"/>
              <w:rPr>
                <w:rFonts w:ascii="仿宋_GB2312" w:eastAsia="仿宋_GB2312"/>
              </w:rPr>
            </w:pPr>
          </w:p>
        </w:tc>
      </w:tr>
      <w:tr w:rsidR="00F7007D">
        <w:trPr>
          <w:cantSplit/>
          <w:trHeight w:val="728"/>
          <w:jc w:val="center"/>
        </w:trPr>
        <w:tc>
          <w:tcPr>
            <w:tcW w:w="462" w:type="dxa"/>
            <w:vAlign w:val="center"/>
          </w:tcPr>
          <w:p w:rsidR="00F7007D" w:rsidRDefault="00F7007D">
            <w:pPr>
              <w:rPr>
                <w:rFonts w:ascii="仿宋_GB2312" w:eastAsia="仿宋_GB2312"/>
              </w:rPr>
            </w:pPr>
          </w:p>
        </w:tc>
        <w:tc>
          <w:tcPr>
            <w:tcW w:w="2677" w:type="dxa"/>
            <w:vAlign w:val="center"/>
          </w:tcPr>
          <w:p w:rsidR="00F7007D" w:rsidRDefault="00F7007D">
            <w:pPr>
              <w:rPr>
                <w:rFonts w:ascii="仿宋_GB2312" w:eastAsia="仿宋_GB2312"/>
              </w:rPr>
            </w:pPr>
          </w:p>
        </w:tc>
        <w:tc>
          <w:tcPr>
            <w:tcW w:w="1553" w:type="dxa"/>
          </w:tcPr>
          <w:p w:rsidR="00F7007D" w:rsidRDefault="00F7007D">
            <w:pPr>
              <w:jc w:val="center"/>
              <w:rPr>
                <w:rFonts w:ascii="仿宋_GB2312" w:eastAsia="仿宋_GB2312"/>
              </w:rPr>
            </w:pPr>
          </w:p>
        </w:tc>
        <w:tc>
          <w:tcPr>
            <w:tcW w:w="1842" w:type="dxa"/>
          </w:tcPr>
          <w:p w:rsidR="00F7007D" w:rsidRDefault="00F7007D">
            <w:pPr>
              <w:jc w:val="center"/>
              <w:rPr>
                <w:rFonts w:ascii="仿宋_GB2312" w:eastAsia="仿宋_GB2312"/>
              </w:rPr>
            </w:pPr>
          </w:p>
        </w:tc>
        <w:tc>
          <w:tcPr>
            <w:tcW w:w="993" w:type="dxa"/>
          </w:tcPr>
          <w:p w:rsidR="00F7007D" w:rsidRDefault="00F7007D">
            <w:pPr>
              <w:jc w:val="center"/>
              <w:rPr>
                <w:rFonts w:ascii="仿宋_GB2312" w:eastAsia="仿宋_GB2312"/>
              </w:rPr>
            </w:pPr>
          </w:p>
        </w:tc>
        <w:tc>
          <w:tcPr>
            <w:tcW w:w="1275" w:type="dxa"/>
          </w:tcPr>
          <w:p w:rsidR="00F7007D" w:rsidRDefault="00F7007D">
            <w:pPr>
              <w:jc w:val="center"/>
              <w:rPr>
                <w:rFonts w:ascii="仿宋_GB2312" w:eastAsia="仿宋_GB2312"/>
              </w:rPr>
            </w:pPr>
          </w:p>
        </w:tc>
        <w:tc>
          <w:tcPr>
            <w:tcW w:w="1285" w:type="dxa"/>
          </w:tcPr>
          <w:p w:rsidR="00F7007D" w:rsidRDefault="00F7007D">
            <w:pPr>
              <w:jc w:val="center"/>
              <w:rPr>
                <w:rFonts w:ascii="仿宋_GB2312" w:eastAsia="仿宋_GB2312"/>
              </w:rPr>
            </w:pPr>
          </w:p>
        </w:tc>
      </w:tr>
      <w:tr w:rsidR="00F7007D">
        <w:trPr>
          <w:cantSplit/>
          <w:trHeight w:val="728"/>
          <w:jc w:val="center"/>
        </w:trPr>
        <w:tc>
          <w:tcPr>
            <w:tcW w:w="462" w:type="dxa"/>
            <w:vAlign w:val="center"/>
          </w:tcPr>
          <w:p w:rsidR="00F7007D" w:rsidRDefault="00F7007D">
            <w:pPr>
              <w:rPr>
                <w:rFonts w:ascii="仿宋_GB2312" w:eastAsia="仿宋_GB2312"/>
              </w:rPr>
            </w:pPr>
          </w:p>
        </w:tc>
        <w:tc>
          <w:tcPr>
            <w:tcW w:w="2677" w:type="dxa"/>
            <w:vAlign w:val="center"/>
          </w:tcPr>
          <w:p w:rsidR="00F7007D" w:rsidRDefault="00F7007D">
            <w:pPr>
              <w:rPr>
                <w:rFonts w:ascii="仿宋_GB2312" w:eastAsia="仿宋_GB2312"/>
              </w:rPr>
            </w:pPr>
          </w:p>
        </w:tc>
        <w:tc>
          <w:tcPr>
            <w:tcW w:w="1553" w:type="dxa"/>
          </w:tcPr>
          <w:p w:rsidR="00F7007D" w:rsidRDefault="00F7007D">
            <w:pPr>
              <w:jc w:val="center"/>
              <w:rPr>
                <w:rFonts w:ascii="仿宋_GB2312" w:eastAsia="仿宋_GB2312"/>
              </w:rPr>
            </w:pPr>
          </w:p>
        </w:tc>
        <w:tc>
          <w:tcPr>
            <w:tcW w:w="1842" w:type="dxa"/>
          </w:tcPr>
          <w:p w:rsidR="00F7007D" w:rsidRDefault="00F7007D">
            <w:pPr>
              <w:jc w:val="center"/>
              <w:rPr>
                <w:rFonts w:ascii="仿宋_GB2312" w:eastAsia="仿宋_GB2312"/>
              </w:rPr>
            </w:pPr>
          </w:p>
        </w:tc>
        <w:tc>
          <w:tcPr>
            <w:tcW w:w="993" w:type="dxa"/>
          </w:tcPr>
          <w:p w:rsidR="00F7007D" w:rsidRDefault="00F7007D">
            <w:pPr>
              <w:jc w:val="center"/>
              <w:rPr>
                <w:rFonts w:ascii="仿宋_GB2312" w:eastAsia="仿宋_GB2312"/>
              </w:rPr>
            </w:pPr>
          </w:p>
        </w:tc>
        <w:tc>
          <w:tcPr>
            <w:tcW w:w="1275" w:type="dxa"/>
          </w:tcPr>
          <w:p w:rsidR="00F7007D" w:rsidRDefault="00F7007D">
            <w:pPr>
              <w:jc w:val="center"/>
              <w:rPr>
                <w:rFonts w:ascii="仿宋_GB2312" w:eastAsia="仿宋_GB2312"/>
              </w:rPr>
            </w:pPr>
          </w:p>
        </w:tc>
        <w:tc>
          <w:tcPr>
            <w:tcW w:w="1285" w:type="dxa"/>
          </w:tcPr>
          <w:p w:rsidR="00F7007D" w:rsidRDefault="00F7007D">
            <w:pPr>
              <w:jc w:val="center"/>
              <w:rPr>
                <w:rFonts w:ascii="仿宋_GB2312" w:eastAsia="仿宋_GB2312"/>
              </w:rPr>
            </w:pPr>
          </w:p>
        </w:tc>
      </w:tr>
      <w:tr w:rsidR="00F7007D">
        <w:trPr>
          <w:cantSplit/>
          <w:trHeight w:val="728"/>
          <w:jc w:val="center"/>
        </w:trPr>
        <w:tc>
          <w:tcPr>
            <w:tcW w:w="3139" w:type="dxa"/>
            <w:gridSpan w:val="2"/>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F7007D" w:rsidRDefault="00F7007D">
            <w:pPr>
              <w:jc w:val="center"/>
              <w:rPr>
                <w:rFonts w:ascii="仿宋_GB2312" w:eastAsia="仿宋_GB2312"/>
                <w:sz w:val="24"/>
                <w:szCs w:val="24"/>
              </w:rPr>
            </w:pPr>
          </w:p>
        </w:tc>
      </w:tr>
      <w:tr w:rsidR="00F7007D">
        <w:trPr>
          <w:cantSplit/>
          <w:trHeight w:val="728"/>
          <w:jc w:val="center"/>
        </w:trPr>
        <w:tc>
          <w:tcPr>
            <w:tcW w:w="3139" w:type="dxa"/>
            <w:gridSpan w:val="2"/>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F7007D" w:rsidRDefault="00F7007D">
            <w:pPr>
              <w:jc w:val="center"/>
              <w:rPr>
                <w:rFonts w:ascii="仿宋_GB2312" w:eastAsia="仿宋_GB2312"/>
                <w:sz w:val="24"/>
                <w:szCs w:val="24"/>
              </w:rPr>
            </w:pPr>
          </w:p>
        </w:tc>
      </w:tr>
      <w:tr w:rsidR="00F7007D">
        <w:trPr>
          <w:cantSplit/>
          <w:trHeight w:val="728"/>
          <w:jc w:val="center"/>
        </w:trPr>
        <w:tc>
          <w:tcPr>
            <w:tcW w:w="3139" w:type="dxa"/>
            <w:gridSpan w:val="2"/>
            <w:vAlign w:val="center"/>
          </w:tcPr>
          <w:p w:rsidR="00F7007D" w:rsidRDefault="00F7007D">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F7007D" w:rsidRDefault="00F7007D">
            <w:pPr>
              <w:jc w:val="center"/>
              <w:rPr>
                <w:rFonts w:ascii="仿宋_GB2312" w:eastAsia="仿宋_GB2312"/>
                <w:sz w:val="24"/>
                <w:szCs w:val="24"/>
              </w:rPr>
            </w:pPr>
          </w:p>
        </w:tc>
      </w:tr>
    </w:tbl>
    <w:p w:rsidR="00F7007D" w:rsidRDefault="00F7007D">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F7007D" w:rsidRDefault="00F7007D">
      <w:pPr>
        <w:jc w:val="center"/>
        <w:rPr>
          <w:rFonts w:ascii="仿宋_GB2312" w:eastAsia="仿宋_GB2312"/>
          <w:sz w:val="24"/>
          <w:szCs w:val="24"/>
        </w:rPr>
      </w:pPr>
    </w:p>
    <w:p w:rsidR="00F7007D" w:rsidRDefault="00F7007D">
      <w:pPr>
        <w:jc w:val="center"/>
        <w:rPr>
          <w:rFonts w:ascii="仿宋_GB2312" w:eastAsia="仿宋_GB2312"/>
          <w:sz w:val="24"/>
          <w:szCs w:val="24"/>
        </w:rPr>
      </w:pPr>
      <w:r>
        <w:rPr>
          <w:rFonts w:ascii="仿宋_GB2312" w:eastAsia="仿宋_GB2312" w:cs="仿宋_GB2312" w:hint="eastAsia"/>
          <w:sz w:val="24"/>
          <w:szCs w:val="24"/>
        </w:rPr>
        <w:t>报价单位（盖章）：</w:t>
      </w:r>
    </w:p>
    <w:p w:rsidR="00F7007D" w:rsidRDefault="00F7007D">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F7007D" w:rsidRDefault="00F7007D">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F7007D" w:rsidRDefault="00F7007D">
      <w:pPr>
        <w:jc w:val="center"/>
        <w:rPr>
          <w:rFonts w:ascii="仿宋_GB2312" w:eastAsia="仿宋_GB2312"/>
          <w:sz w:val="24"/>
          <w:szCs w:val="24"/>
        </w:rPr>
      </w:pPr>
    </w:p>
    <w:p w:rsidR="00F7007D" w:rsidRDefault="00F7007D">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F7007D" w:rsidRDefault="00F7007D">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F7007D" w:rsidRDefault="00F7007D">
      <w:pPr>
        <w:spacing w:line="540" w:lineRule="exact"/>
        <w:ind w:firstLineChars="200" w:firstLine="480"/>
        <w:rPr>
          <w:rFonts w:ascii="仿宋_GB2312" w:eastAsia="仿宋_GB2312"/>
          <w:sz w:val="24"/>
          <w:szCs w:val="24"/>
        </w:rPr>
      </w:pPr>
    </w:p>
    <w:p w:rsidR="00F7007D" w:rsidRDefault="00F7007D">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F7007D" w:rsidRDefault="00F7007D">
      <w:pPr>
        <w:spacing w:line="540" w:lineRule="exact"/>
        <w:ind w:firstLineChars="200" w:firstLine="480"/>
        <w:rPr>
          <w:rFonts w:ascii="仿宋_GB2312" w:eastAsia="仿宋_GB2312"/>
          <w:sz w:val="24"/>
          <w:szCs w:val="24"/>
        </w:rPr>
      </w:pPr>
    </w:p>
    <w:p w:rsidR="00F7007D" w:rsidRDefault="00F7007D">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F7007D" w:rsidRDefault="00F7007D">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F7007D" w:rsidRDefault="00F7007D">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附被授权人情况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F7007D" w:rsidRDefault="00F7007D">
      <w:pPr>
        <w:spacing w:line="540" w:lineRule="exact"/>
        <w:ind w:firstLineChars="200" w:firstLine="480"/>
        <w:rPr>
          <w:rFonts w:ascii="仿宋_GB2312" w:eastAsia="仿宋_GB2312" w:cs="仿宋_GB2312"/>
          <w:sz w:val="24"/>
          <w:szCs w:val="24"/>
        </w:rPr>
      </w:pPr>
    </w:p>
    <w:p w:rsidR="00F7007D" w:rsidRDefault="00F7007D">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F7007D" w:rsidRDefault="00F7007D">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F7007D" w:rsidRDefault="00F7007D">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F7007D" w:rsidRDefault="00F7007D">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F7007D" w:rsidRDefault="00F7007D">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F7007D" w:rsidRDefault="00F7007D">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F7007D" w:rsidRDefault="00F7007D">
      <w:pPr>
        <w:spacing w:line="540" w:lineRule="exact"/>
        <w:ind w:firstLineChars="200" w:firstLine="480"/>
        <w:rPr>
          <w:rFonts w:ascii="仿宋_GB2312" w:eastAsia="仿宋_GB2312" w:cs="仿宋_GB2312"/>
          <w:sz w:val="24"/>
          <w:szCs w:val="24"/>
        </w:rPr>
      </w:pPr>
    </w:p>
    <w:p w:rsidR="00F7007D" w:rsidRDefault="00F7007D">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F7007D" w:rsidRDefault="00F7007D">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F7007D" w:rsidRDefault="00F7007D">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F7007D" w:rsidRDefault="00F7007D">
      <w:pPr>
        <w:spacing w:line="480" w:lineRule="auto"/>
        <w:jc w:val="right"/>
        <w:rPr>
          <w:rFonts w:ascii="仿宋_GB2312" w:eastAsia="仿宋_GB2312" w:cs="仿宋_GB2312"/>
          <w:sz w:val="24"/>
          <w:szCs w:val="24"/>
        </w:rPr>
      </w:pPr>
    </w:p>
    <w:p w:rsidR="00F7007D" w:rsidRDefault="00F7007D">
      <w:pPr>
        <w:spacing w:line="480" w:lineRule="auto"/>
        <w:jc w:val="right"/>
        <w:rPr>
          <w:rFonts w:ascii="仿宋_GB2312" w:eastAsia="仿宋_GB2312" w:cs="仿宋_GB2312"/>
          <w:sz w:val="24"/>
          <w:szCs w:val="24"/>
        </w:rPr>
      </w:pPr>
    </w:p>
    <w:p w:rsidR="00F7007D" w:rsidRDefault="00F7007D">
      <w:pPr>
        <w:spacing w:line="480" w:lineRule="auto"/>
        <w:jc w:val="right"/>
        <w:rPr>
          <w:rFonts w:ascii="仿宋_GB2312" w:eastAsia="仿宋_GB2312" w:cs="仿宋_GB2312"/>
          <w:sz w:val="24"/>
          <w:szCs w:val="24"/>
        </w:rPr>
      </w:pPr>
    </w:p>
    <w:p w:rsidR="00F7007D" w:rsidRDefault="00F7007D">
      <w:pPr>
        <w:spacing w:line="480" w:lineRule="auto"/>
        <w:jc w:val="right"/>
        <w:rPr>
          <w:rFonts w:ascii="仿宋_GB2312" w:eastAsia="仿宋_GB2312" w:cs="仿宋_GB2312"/>
          <w:sz w:val="24"/>
          <w:szCs w:val="24"/>
        </w:rPr>
      </w:pPr>
    </w:p>
    <w:p w:rsidR="00F7007D" w:rsidRDefault="00F7007D">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F7007D" w:rsidRDefault="00F7007D">
      <w:pPr>
        <w:spacing w:after="240"/>
        <w:jc w:val="center"/>
        <w:rPr>
          <w:rFonts w:ascii="仿宋_GB2312" w:eastAsia="仿宋_GB2312"/>
          <w:b/>
          <w:bCs/>
          <w:sz w:val="40"/>
          <w:szCs w:val="40"/>
        </w:rPr>
      </w:pPr>
      <w:r>
        <w:rPr>
          <w:rFonts w:ascii="仿宋_GB2312" w:eastAsia="仿宋_GB2312" w:cs="仿宋_GB2312" w:hint="eastAsia"/>
          <w:b/>
          <w:bCs/>
          <w:sz w:val="40"/>
          <w:szCs w:val="40"/>
        </w:rPr>
        <w:t>技</w:t>
      </w:r>
      <w:r>
        <w:rPr>
          <w:rFonts w:ascii="仿宋_GB2312" w:eastAsia="仿宋_GB2312" w:cs="仿宋_GB2312"/>
          <w:b/>
          <w:bCs/>
          <w:sz w:val="40"/>
          <w:szCs w:val="40"/>
        </w:rPr>
        <w:t xml:space="preserve"> </w:t>
      </w:r>
      <w:r>
        <w:rPr>
          <w:rFonts w:ascii="仿宋_GB2312" w:eastAsia="仿宋_GB2312" w:cs="仿宋_GB2312" w:hint="eastAsia"/>
          <w:b/>
          <w:bCs/>
          <w:sz w:val="40"/>
          <w:szCs w:val="40"/>
        </w:rPr>
        <w:t>术</w:t>
      </w:r>
      <w:r>
        <w:rPr>
          <w:rFonts w:ascii="仿宋_GB2312" w:eastAsia="仿宋_GB2312" w:cs="仿宋_GB2312"/>
          <w:b/>
          <w:bCs/>
          <w:sz w:val="40"/>
          <w:szCs w:val="40"/>
        </w:rPr>
        <w:t xml:space="preserve"> </w:t>
      </w:r>
      <w:r>
        <w:rPr>
          <w:rFonts w:ascii="仿宋_GB2312" w:eastAsia="仿宋_GB2312" w:cs="仿宋_GB2312" w:hint="eastAsia"/>
          <w:b/>
          <w:bCs/>
          <w:sz w:val="40"/>
          <w:szCs w:val="40"/>
        </w:rPr>
        <w:t>规</w:t>
      </w:r>
      <w:r>
        <w:rPr>
          <w:rFonts w:ascii="仿宋_GB2312" w:eastAsia="仿宋_GB2312" w:cs="仿宋_GB2312"/>
          <w:b/>
          <w:bCs/>
          <w:sz w:val="40"/>
          <w:szCs w:val="40"/>
        </w:rPr>
        <w:t xml:space="preserve"> </w:t>
      </w:r>
      <w:r>
        <w:rPr>
          <w:rFonts w:ascii="仿宋_GB2312" w:eastAsia="仿宋_GB2312" w:cs="仿宋_GB2312" w:hint="eastAsia"/>
          <w:b/>
          <w:bCs/>
          <w:sz w:val="40"/>
          <w:szCs w:val="40"/>
        </w:rPr>
        <w:t>格</w:t>
      </w:r>
      <w:r>
        <w:rPr>
          <w:rFonts w:ascii="仿宋_GB2312" w:eastAsia="仿宋_GB2312" w:cs="仿宋_GB2312"/>
          <w:b/>
          <w:bCs/>
          <w:sz w:val="40"/>
          <w:szCs w:val="40"/>
        </w:rPr>
        <w:t xml:space="preserve"> </w:t>
      </w:r>
      <w:r>
        <w:rPr>
          <w:rFonts w:ascii="仿宋_GB2312" w:eastAsia="仿宋_GB2312" w:cs="仿宋_GB2312" w:hint="eastAsia"/>
          <w:b/>
          <w:bCs/>
          <w:sz w:val="40"/>
          <w:szCs w:val="40"/>
        </w:rPr>
        <w:t>响</w:t>
      </w:r>
      <w:r>
        <w:rPr>
          <w:rFonts w:ascii="仿宋_GB2312" w:eastAsia="仿宋_GB2312" w:cs="仿宋_GB2312"/>
          <w:b/>
          <w:bCs/>
          <w:sz w:val="40"/>
          <w:szCs w:val="40"/>
        </w:rPr>
        <w:t xml:space="preserve"> </w:t>
      </w:r>
      <w:r>
        <w:rPr>
          <w:rFonts w:ascii="仿宋_GB2312" w:eastAsia="仿宋_GB2312" w:cs="仿宋_GB2312" w:hint="eastAsia"/>
          <w:b/>
          <w:bCs/>
          <w:sz w:val="40"/>
          <w:szCs w:val="40"/>
        </w:rPr>
        <w:t>应</w:t>
      </w:r>
      <w:r>
        <w:rPr>
          <w:rFonts w:ascii="仿宋_GB2312" w:eastAsia="仿宋_GB2312" w:cs="仿宋_GB2312"/>
          <w:b/>
          <w:bCs/>
          <w:sz w:val="40"/>
          <w:szCs w:val="40"/>
        </w:rPr>
        <w:t xml:space="preserve"> </w:t>
      </w:r>
      <w:r>
        <w:rPr>
          <w:rFonts w:ascii="仿宋_GB2312" w:eastAsia="仿宋_GB2312" w:cs="仿宋_GB2312" w:hint="eastAsia"/>
          <w:b/>
          <w:bCs/>
          <w:sz w:val="40"/>
          <w:szCs w:val="40"/>
        </w:rPr>
        <w:t>表</w:t>
      </w:r>
    </w:p>
    <w:p w:rsidR="00F7007D" w:rsidRDefault="00F7007D">
      <w:pPr>
        <w:spacing w:after="240"/>
        <w:rPr>
          <w:rFonts w:ascii="仿宋_GB2312" w:eastAsia="仿宋_GB2312"/>
          <w:sz w:val="24"/>
          <w:szCs w:val="24"/>
        </w:rPr>
      </w:pPr>
      <w:r>
        <w:rPr>
          <w:rFonts w:ascii="仿宋_GB2312" w:eastAsia="仿宋_GB2312" w:cs="仿宋_GB2312" w:hint="eastAsia"/>
          <w:sz w:val="24"/>
          <w:szCs w:val="24"/>
        </w:rPr>
        <w:t>货物名称：</w:t>
      </w:r>
      <w:r>
        <w:rPr>
          <w:rFonts w:ascii="仿宋_GB2312" w:eastAsia="仿宋_GB2312" w:cs="仿宋_GB2312"/>
          <w:sz w:val="24"/>
          <w:szCs w:val="24"/>
        </w:rPr>
        <w:t xml:space="preserve">                                           </w:t>
      </w:r>
      <w:r>
        <w:rPr>
          <w:rFonts w:ascii="仿宋_GB2312" w:eastAsia="仿宋_GB2312" w:cs="仿宋_GB2312" w:hint="eastAsia"/>
          <w:sz w:val="24"/>
          <w:szCs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F7007D">
        <w:trPr>
          <w:cantSplit/>
          <w:trHeight w:val="575"/>
          <w:jc w:val="center"/>
        </w:trPr>
        <w:tc>
          <w:tcPr>
            <w:tcW w:w="977" w:type="dxa"/>
            <w:vAlign w:val="center"/>
          </w:tcPr>
          <w:p w:rsidR="00F7007D" w:rsidRDefault="00F7007D">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F7007D" w:rsidRDefault="00F7007D">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F7007D" w:rsidRDefault="00F7007D">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F7007D" w:rsidRDefault="00F7007D">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F7007D">
        <w:trPr>
          <w:cantSplit/>
          <w:trHeight w:val="575"/>
          <w:jc w:val="center"/>
        </w:trPr>
        <w:tc>
          <w:tcPr>
            <w:tcW w:w="977" w:type="dxa"/>
            <w:vAlign w:val="center"/>
          </w:tcPr>
          <w:p w:rsidR="00F7007D" w:rsidRDefault="00F7007D">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F7007D" w:rsidRDefault="00F7007D">
            <w:pPr>
              <w:spacing w:line="400" w:lineRule="exact"/>
              <w:rPr>
                <w:rFonts w:ascii="仿宋_GB2312" w:eastAsia="仿宋_GB2312" w:hAnsi="华文仿宋" w:cs="仿宋_GB2312"/>
                <w:sz w:val="24"/>
                <w:szCs w:val="24"/>
              </w:rPr>
            </w:pPr>
          </w:p>
        </w:tc>
        <w:tc>
          <w:tcPr>
            <w:tcW w:w="2316" w:type="dxa"/>
            <w:vAlign w:val="center"/>
          </w:tcPr>
          <w:p w:rsidR="00F7007D" w:rsidRDefault="00F7007D">
            <w:pPr>
              <w:spacing w:line="400" w:lineRule="exact"/>
              <w:rPr>
                <w:rFonts w:ascii="仿宋_GB2312" w:eastAsia="仿宋_GB2312" w:hAnsi="华文仿宋" w:cs="仿宋_GB2312"/>
                <w:sz w:val="24"/>
                <w:szCs w:val="24"/>
              </w:rPr>
            </w:pPr>
          </w:p>
        </w:tc>
        <w:tc>
          <w:tcPr>
            <w:tcW w:w="2817" w:type="dxa"/>
            <w:vAlign w:val="center"/>
          </w:tcPr>
          <w:p w:rsidR="00F7007D" w:rsidRDefault="00F7007D">
            <w:pPr>
              <w:spacing w:line="400" w:lineRule="exact"/>
              <w:rPr>
                <w:rFonts w:ascii="仿宋_GB2312" w:eastAsia="仿宋_GB2312" w:hAnsi="华文仿宋" w:cs="仿宋_GB2312"/>
                <w:sz w:val="24"/>
                <w:szCs w:val="24"/>
              </w:rPr>
            </w:pPr>
          </w:p>
        </w:tc>
      </w:tr>
      <w:tr w:rsidR="00F7007D">
        <w:trPr>
          <w:cantSplit/>
          <w:trHeight w:val="575"/>
          <w:jc w:val="center"/>
        </w:trPr>
        <w:tc>
          <w:tcPr>
            <w:tcW w:w="977" w:type="dxa"/>
            <w:vAlign w:val="center"/>
          </w:tcPr>
          <w:p w:rsidR="00F7007D" w:rsidRDefault="00F7007D">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F7007D" w:rsidRDefault="00F7007D">
            <w:pPr>
              <w:spacing w:line="400" w:lineRule="exact"/>
              <w:rPr>
                <w:rFonts w:ascii="仿宋_GB2312" w:eastAsia="仿宋_GB2312" w:hAnsi="华文仿宋" w:cs="仿宋_GB2312"/>
                <w:sz w:val="24"/>
                <w:szCs w:val="24"/>
              </w:rPr>
            </w:pPr>
          </w:p>
        </w:tc>
        <w:tc>
          <w:tcPr>
            <w:tcW w:w="2316" w:type="dxa"/>
            <w:vAlign w:val="center"/>
          </w:tcPr>
          <w:p w:rsidR="00F7007D" w:rsidRDefault="00F7007D">
            <w:pPr>
              <w:spacing w:line="400" w:lineRule="exact"/>
              <w:rPr>
                <w:rFonts w:ascii="仿宋_GB2312" w:eastAsia="仿宋_GB2312" w:hAnsi="华文仿宋" w:cs="仿宋_GB2312"/>
                <w:sz w:val="24"/>
                <w:szCs w:val="24"/>
              </w:rPr>
            </w:pPr>
          </w:p>
        </w:tc>
        <w:tc>
          <w:tcPr>
            <w:tcW w:w="2817" w:type="dxa"/>
            <w:vAlign w:val="center"/>
          </w:tcPr>
          <w:p w:rsidR="00F7007D" w:rsidRDefault="00F7007D">
            <w:pPr>
              <w:spacing w:line="400" w:lineRule="exact"/>
              <w:rPr>
                <w:rFonts w:ascii="仿宋_GB2312" w:eastAsia="仿宋_GB2312" w:hAnsi="华文仿宋" w:cs="仿宋_GB2312"/>
                <w:sz w:val="24"/>
                <w:szCs w:val="24"/>
              </w:rPr>
            </w:pPr>
          </w:p>
        </w:tc>
      </w:tr>
      <w:tr w:rsidR="00F7007D">
        <w:trPr>
          <w:cantSplit/>
          <w:trHeight w:val="575"/>
          <w:jc w:val="center"/>
        </w:trPr>
        <w:tc>
          <w:tcPr>
            <w:tcW w:w="977" w:type="dxa"/>
            <w:vAlign w:val="center"/>
          </w:tcPr>
          <w:p w:rsidR="00F7007D" w:rsidRDefault="00F7007D">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F7007D" w:rsidRDefault="00F7007D">
            <w:pPr>
              <w:spacing w:line="400" w:lineRule="exact"/>
              <w:rPr>
                <w:rFonts w:ascii="仿宋_GB2312" w:eastAsia="仿宋_GB2312" w:hAnsi="华文仿宋" w:cs="仿宋_GB2312"/>
                <w:sz w:val="24"/>
                <w:szCs w:val="24"/>
              </w:rPr>
            </w:pPr>
          </w:p>
        </w:tc>
        <w:tc>
          <w:tcPr>
            <w:tcW w:w="2316" w:type="dxa"/>
            <w:vAlign w:val="center"/>
          </w:tcPr>
          <w:p w:rsidR="00F7007D" w:rsidRDefault="00F7007D">
            <w:pPr>
              <w:spacing w:line="400" w:lineRule="exact"/>
              <w:rPr>
                <w:rFonts w:ascii="仿宋_GB2312" w:eastAsia="仿宋_GB2312" w:hAnsi="华文仿宋" w:cs="仿宋_GB2312"/>
                <w:sz w:val="24"/>
                <w:szCs w:val="24"/>
              </w:rPr>
            </w:pPr>
          </w:p>
        </w:tc>
        <w:tc>
          <w:tcPr>
            <w:tcW w:w="2817" w:type="dxa"/>
            <w:vAlign w:val="center"/>
          </w:tcPr>
          <w:p w:rsidR="00F7007D" w:rsidRDefault="00F7007D">
            <w:pPr>
              <w:spacing w:line="400" w:lineRule="exact"/>
              <w:rPr>
                <w:rFonts w:ascii="仿宋_GB2312" w:eastAsia="仿宋_GB2312" w:hAnsi="华文仿宋" w:cs="仿宋_GB2312"/>
                <w:sz w:val="24"/>
                <w:szCs w:val="24"/>
              </w:rPr>
            </w:pPr>
          </w:p>
        </w:tc>
      </w:tr>
      <w:tr w:rsidR="00F7007D">
        <w:trPr>
          <w:cantSplit/>
          <w:trHeight w:val="575"/>
          <w:jc w:val="center"/>
        </w:trPr>
        <w:tc>
          <w:tcPr>
            <w:tcW w:w="977" w:type="dxa"/>
            <w:vAlign w:val="center"/>
          </w:tcPr>
          <w:p w:rsidR="00F7007D" w:rsidRDefault="00F7007D">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F7007D" w:rsidRDefault="00F7007D">
            <w:pPr>
              <w:spacing w:line="400" w:lineRule="exact"/>
              <w:rPr>
                <w:rFonts w:ascii="仿宋_GB2312" w:eastAsia="仿宋_GB2312" w:hAnsi="华文仿宋" w:cs="仿宋_GB2312"/>
                <w:sz w:val="24"/>
                <w:szCs w:val="24"/>
              </w:rPr>
            </w:pPr>
          </w:p>
        </w:tc>
        <w:tc>
          <w:tcPr>
            <w:tcW w:w="2316" w:type="dxa"/>
            <w:vAlign w:val="center"/>
          </w:tcPr>
          <w:p w:rsidR="00F7007D" w:rsidRDefault="00F7007D">
            <w:pPr>
              <w:spacing w:line="400" w:lineRule="exact"/>
              <w:rPr>
                <w:rFonts w:ascii="仿宋_GB2312" w:eastAsia="仿宋_GB2312" w:hAnsi="华文仿宋" w:cs="仿宋_GB2312"/>
                <w:sz w:val="24"/>
                <w:szCs w:val="24"/>
              </w:rPr>
            </w:pPr>
          </w:p>
        </w:tc>
        <w:tc>
          <w:tcPr>
            <w:tcW w:w="2817" w:type="dxa"/>
            <w:vAlign w:val="center"/>
          </w:tcPr>
          <w:p w:rsidR="00F7007D" w:rsidRDefault="00F7007D">
            <w:pPr>
              <w:spacing w:line="400" w:lineRule="exact"/>
              <w:rPr>
                <w:rFonts w:ascii="仿宋_GB2312" w:eastAsia="仿宋_GB2312" w:hAnsi="华文仿宋" w:cs="仿宋_GB2312"/>
                <w:sz w:val="24"/>
                <w:szCs w:val="24"/>
              </w:rPr>
            </w:pPr>
          </w:p>
        </w:tc>
      </w:tr>
      <w:tr w:rsidR="00F7007D">
        <w:trPr>
          <w:cantSplit/>
          <w:trHeight w:val="575"/>
          <w:jc w:val="center"/>
        </w:trPr>
        <w:tc>
          <w:tcPr>
            <w:tcW w:w="977" w:type="dxa"/>
            <w:vAlign w:val="center"/>
          </w:tcPr>
          <w:p w:rsidR="00F7007D" w:rsidRDefault="00F7007D">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F7007D" w:rsidRDefault="00F7007D">
            <w:pPr>
              <w:spacing w:line="400" w:lineRule="exact"/>
              <w:rPr>
                <w:rFonts w:ascii="仿宋_GB2312" w:eastAsia="仿宋_GB2312" w:hAnsi="华文仿宋" w:cs="仿宋_GB2312"/>
              </w:rPr>
            </w:pPr>
          </w:p>
        </w:tc>
        <w:tc>
          <w:tcPr>
            <w:tcW w:w="2316" w:type="dxa"/>
            <w:vAlign w:val="center"/>
          </w:tcPr>
          <w:p w:rsidR="00F7007D" w:rsidRDefault="00F7007D">
            <w:pPr>
              <w:spacing w:line="400" w:lineRule="exact"/>
              <w:rPr>
                <w:rFonts w:ascii="仿宋_GB2312" w:eastAsia="仿宋_GB2312" w:hAnsi="华文仿宋" w:cs="仿宋_GB2312"/>
              </w:rPr>
            </w:pPr>
          </w:p>
        </w:tc>
        <w:tc>
          <w:tcPr>
            <w:tcW w:w="2817" w:type="dxa"/>
            <w:vAlign w:val="center"/>
          </w:tcPr>
          <w:p w:rsidR="00F7007D" w:rsidRDefault="00F7007D">
            <w:pPr>
              <w:spacing w:line="400" w:lineRule="exact"/>
              <w:rPr>
                <w:rFonts w:ascii="仿宋_GB2312" w:eastAsia="仿宋_GB2312" w:hAnsi="华文仿宋" w:cs="仿宋_GB2312"/>
              </w:rPr>
            </w:pPr>
          </w:p>
        </w:tc>
      </w:tr>
      <w:tr w:rsidR="00F7007D">
        <w:trPr>
          <w:cantSplit/>
          <w:trHeight w:val="575"/>
          <w:jc w:val="center"/>
        </w:trPr>
        <w:tc>
          <w:tcPr>
            <w:tcW w:w="977" w:type="dxa"/>
            <w:vAlign w:val="center"/>
          </w:tcPr>
          <w:p w:rsidR="00F7007D" w:rsidRDefault="00F7007D">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F7007D" w:rsidRDefault="00F7007D">
            <w:pPr>
              <w:spacing w:line="400" w:lineRule="exact"/>
              <w:rPr>
                <w:rFonts w:ascii="仿宋_GB2312" w:eastAsia="仿宋_GB2312" w:hAnsi="华文仿宋" w:cs="仿宋_GB2312"/>
              </w:rPr>
            </w:pPr>
          </w:p>
        </w:tc>
        <w:tc>
          <w:tcPr>
            <w:tcW w:w="2316" w:type="dxa"/>
            <w:vAlign w:val="center"/>
          </w:tcPr>
          <w:p w:rsidR="00F7007D" w:rsidRDefault="00F7007D">
            <w:pPr>
              <w:spacing w:line="400" w:lineRule="exact"/>
              <w:rPr>
                <w:rFonts w:ascii="仿宋_GB2312" w:eastAsia="仿宋_GB2312" w:hAnsi="华文仿宋" w:cs="仿宋_GB2312"/>
              </w:rPr>
            </w:pPr>
          </w:p>
        </w:tc>
        <w:tc>
          <w:tcPr>
            <w:tcW w:w="2817" w:type="dxa"/>
            <w:vAlign w:val="center"/>
          </w:tcPr>
          <w:p w:rsidR="00F7007D" w:rsidRDefault="00F7007D">
            <w:pPr>
              <w:spacing w:line="400" w:lineRule="exact"/>
              <w:rPr>
                <w:rFonts w:ascii="仿宋_GB2312" w:eastAsia="仿宋_GB2312" w:hAnsi="华文仿宋" w:cs="仿宋_GB2312"/>
              </w:rPr>
            </w:pPr>
          </w:p>
        </w:tc>
      </w:tr>
      <w:tr w:rsidR="00F7007D">
        <w:trPr>
          <w:cantSplit/>
          <w:trHeight w:val="575"/>
          <w:jc w:val="center"/>
        </w:trPr>
        <w:tc>
          <w:tcPr>
            <w:tcW w:w="977" w:type="dxa"/>
            <w:vAlign w:val="center"/>
          </w:tcPr>
          <w:p w:rsidR="00F7007D" w:rsidRDefault="00F7007D">
            <w:pPr>
              <w:spacing w:line="400" w:lineRule="exact"/>
              <w:rPr>
                <w:rFonts w:ascii="仿宋_GB2312" w:eastAsia="仿宋_GB2312" w:hAnsi="华文仿宋" w:cs="仿宋_GB2312"/>
              </w:rPr>
            </w:pPr>
            <w:r>
              <w:rPr>
                <w:rFonts w:ascii="仿宋_GB2312" w:eastAsia="仿宋_GB2312" w:hAnsi="华文仿宋" w:cs="仿宋_GB2312"/>
              </w:rPr>
              <w:t>7</w:t>
            </w:r>
          </w:p>
        </w:tc>
        <w:tc>
          <w:tcPr>
            <w:tcW w:w="3423" w:type="dxa"/>
            <w:vAlign w:val="center"/>
          </w:tcPr>
          <w:p w:rsidR="00F7007D" w:rsidRDefault="00F7007D">
            <w:pPr>
              <w:spacing w:line="400" w:lineRule="exact"/>
              <w:rPr>
                <w:rFonts w:ascii="仿宋_GB2312" w:eastAsia="仿宋_GB2312" w:hAnsi="华文仿宋" w:cs="仿宋_GB2312"/>
              </w:rPr>
            </w:pPr>
          </w:p>
        </w:tc>
        <w:tc>
          <w:tcPr>
            <w:tcW w:w="2316" w:type="dxa"/>
            <w:vAlign w:val="center"/>
          </w:tcPr>
          <w:p w:rsidR="00F7007D" w:rsidRDefault="00F7007D">
            <w:pPr>
              <w:spacing w:line="400" w:lineRule="exact"/>
              <w:rPr>
                <w:rFonts w:ascii="仿宋_GB2312" w:eastAsia="仿宋_GB2312" w:hAnsi="华文仿宋" w:cs="仿宋_GB2312"/>
              </w:rPr>
            </w:pPr>
          </w:p>
        </w:tc>
        <w:tc>
          <w:tcPr>
            <w:tcW w:w="2817" w:type="dxa"/>
            <w:vAlign w:val="center"/>
          </w:tcPr>
          <w:p w:rsidR="00F7007D" w:rsidRDefault="00F7007D">
            <w:pPr>
              <w:spacing w:line="400" w:lineRule="exact"/>
              <w:rPr>
                <w:rFonts w:ascii="仿宋_GB2312" w:eastAsia="仿宋_GB2312" w:hAnsi="华文仿宋" w:cs="仿宋_GB2312"/>
              </w:rPr>
            </w:pPr>
          </w:p>
        </w:tc>
      </w:tr>
    </w:tbl>
    <w:p w:rsidR="00F7007D" w:rsidRDefault="00F7007D">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F7007D" w:rsidRDefault="00F7007D">
      <w:pPr>
        <w:pStyle w:val="a6"/>
        <w:spacing w:line="400" w:lineRule="exact"/>
        <w:ind w:firstLineChars="200" w:firstLine="480"/>
        <w:rPr>
          <w:rFonts w:ascii="仿宋_GB2312" w:eastAsia="仿宋_GB2312"/>
          <w:sz w:val="24"/>
          <w:szCs w:val="24"/>
        </w:rPr>
      </w:pPr>
    </w:p>
    <w:p w:rsidR="00F7007D" w:rsidRDefault="00F7007D">
      <w:pPr>
        <w:pStyle w:val="a6"/>
        <w:spacing w:line="400" w:lineRule="exact"/>
        <w:ind w:firstLineChars="200" w:firstLine="480"/>
        <w:rPr>
          <w:rFonts w:ascii="仿宋_GB2312" w:eastAsia="仿宋_GB2312"/>
          <w:sz w:val="24"/>
          <w:szCs w:val="24"/>
        </w:rPr>
      </w:pPr>
    </w:p>
    <w:p w:rsidR="00F7007D" w:rsidRDefault="00F7007D">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报价单位（盖章）：</w:t>
      </w:r>
    </w:p>
    <w:p w:rsidR="00F7007D" w:rsidRDefault="00F7007D">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F7007D" w:rsidRDefault="00F7007D">
      <w:pPr>
        <w:jc w:val="center"/>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F7007D" w:rsidRDefault="00F7007D">
      <w:pPr>
        <w:spacing w:after="240"/>
        <w:jc w:val="center"/>
      </w:pPr>
    </w:p>
    <w:p w:rsidR="00F7007D" w:rsidRDefault="00F7007D">
      <w:pPr>
        <w:pStyle w:val="a6"/>
        <w:spacing w:line="400" w:lineRule="exact"/>
        <w:ind w:firstLineChars="200" w:firstLine="480"/>
        <w:rPr>
          <w:rFonts w:ascii="仿宋_GB2312" w:eastAsia="仿宋_GB2312"/>
          <w:sz w:val="24"/>
          <w:szCs w:val="24"/>
        </w:rPr>
      </w:pPr>
    </w:p>
    <w:p w:rsidR="00F7007D" w:rsidRDefault="00F7007D">
      <w:pPr>
        <w:pStyle w:val="a6"/>
        <w:spacing w:line="400" w:lineRule="exact"/>
        <w:ind w:firstLineChars="200" w:firstLine="480"/>
        <w:rPr>
          <w:rFonts w:ascii="仿宋_GB2312" w:eastAsia="仿宋_GB2312"/>
          <w:sz w:val="24"/>
          <w:szCs w:val="24"/>
        </w:rPr>
      </w:pPr>
    </w:p>
    <w:p w:rsidR="00F7007D" w:rsidRDefault="00F7007D">
      <w:pPr>
        <w:pStyle w:val="a6"/>
        <w:spacing w:line="400" w:lineRule="exact"/>
        <w:ind w:firstLineChars="200" w:firstLine="480"/>
        <w:rPr>
          <w:rFonts w:ascii="仿宋_GB2312" w:eastAsia="仿宋_GB2312"/>
          <w:sz w:val="24"/>
          <w:szCs w:val="24"/>
        </w:rPr>
      </w:pPr>
    </w:p>
    <w:p w:rsidR="00F7007D" w:rsidRDefault="00F7007D">
      <w:pPr>
        <w:pStyle w:val="a6"/>
        <w:spacing w:line="400" w:lineRule="exact"/>
        <w:ind w:firstLineChars="200" w:firstLine="480"/>
        <w:rPr>
          <w:rFonts w:ascii="仿宋_GB2312" w:eastAsia="仿宋_GB2312"/>
          <w:sz w:val="24"/>
          <w:szCs w:val="24"/>
        </w:rPr>
      </w:pPr>
    </w:p>
    <w:p w:rsidR="00F7007D" w:rsidRDefault="00F7007D">
      <w:pPr>
        <w:pStyle w:val="a6"/>
        <w:spacing w:line="400" w:lineRule="exact"/>
        <w:ind w:firstLineChars="200" w:firstLine="480"/>
        <w:rPr>
          <w:rFonts w:ascii="仿宋_GB2312" w:eastAsia="仿宋_GB2312"/>
          <w:sz w:val="24"/>
          <w:szCs w:val="24"/>
        </w:rPr>
      </w:pPr>
    </w:p>
    <w:p w:rsidR="00F7007D" w:rsidRDefault="00F7007D">
      <w:pPr>
        <w:pStyle w:val="a6"/>
        <w:spacing w:line="400" w:lineRule="exact"/>
        <w:ind w:firstLineChars="200" w:firstLine="480"/>
        <w:rPr>
          <w:rFonts w:ascii="仿宋_GB2312" w:eastAsia="仿宋_GB2312"/>
          <w:sz w:val="24"/>
          <w:szCs w:val="24"/>
        </w:rPr>
        <w:sectPr w:rsidR="00F7007D">
          <w:headerReference w:type="default" r:id="rId10"/>
          <w:pgSz w:w="11906" w:h="16838"/>
          <w:pgMar w:top="1134" w:right="1797" w:bottom="1134" w:left="1797" w:header="851" w:footer="992" w:gutter="0"/>
          <w:cols w:space="720"/>
          <w:docGrid w:type="lines" w:linePitch="312"/>
        </w:sectPr>
      </w:pPr>
    </w:p>
    <w:p w:rsidR="00F7007D" w:rsidRDefault="00F7007D">
      <w:pPr>
        <w:spacing w:line="480" w:lineRule="auto"/>
        <w:rPr>
          <w:rFonts w:ascii="仿宋_GB2312" w:eastAsia="仿宋_GB2312"/>
          <w:b/>
          <w:bCs/>
          <w:sz w:val="32"/>
          <w:szCs w:val="32"/>
        </w:rPr>
      </w:pPr>
    </w:p>
    <w:p w:rsidR="00F7007D" w:rsidRDefault="00F7007D">
      <w:pPr>
        <w:spacing w:line="480" w:lineRule="auto"/>
        <w:rPr>
          <w:rFonts w:ascii="仿宋_GB2312" w:eastAsia="仿宋_GB2312"/>
          <w:b/>
          <w:bCs/>
          <w:sz w:val="32"/>
          <w:szCs w:val="32"/>
        </w:rPr>
      </w:pPr>
      <w:r>
        <w:rPr>
          <w:rFonts w:ascii="仿宋_GB2312" w:eastAsia="仿宋_GB2312" w:cs="仿宋_GB2312" w:hint="eastAsia"/>
          <w:b/>
          <w:bCs/>
          <w:sz w:val="32"/>
          <w:szCs w:val="32"/>
        </w:rPr>
        <w:t>附件五</w:t>
      </w:r>
    </w:p>
    <w:p w:rsidR="00F7007D" w:rsidRDefault="00F7007D">
      <w:pPr>
        <w:spacing w:line="440" w:lineRule="exact"/>
        <w:ind w:firstLineChars="200" w:firstLine="480"/>
        <w:rPr>
          <w:rFonts w:ascii="仿宋_GB2312" w:eastAsia="仿宋_GB2312"/>
          <w:color w:val="000000"/>
          <w:sz w:val="24"/>
          <w:szCs w:val="24"/>
        </w:rPr>
      </w:pPr>
    </w:p>
    <w:p w:rsidR="00F7007D" w:rsidRDefault="00F7007D">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F7007D" w:rsidRDefault="00F7007D">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F7007D" w:rsidRDefault="00F7007D">
      <w:pPr>
        <w:spacing w:after="240"/>
        <w:jc w:val="center"/>
      </w:pPr>
    </w:p>
    <w:p w:rsidR="00F7007D" w:rsidRDefault="00F7007D"/>
    <w:p w:rsidR="00F7007D" w:rsidRDefault="00F7007D">
      <w:pPr>
        <w:spacing w:line="540" w:lineRule="exact"/>
        <w:ind w:firstLineChars="200" w:firstLine="480"/>
        <w:rPr>
          <w:rFonts w:ascii="仿宋_GB2312" w:eastAsia="仿宋_GB2312"/>
          <w:sz w:val="24"/>
          <w:szCs w:val="24"/>
        </w:rPr>
      </w:pPr>
    </w:p>
    <w:sectPr w:rsidR="00F7007D" w:rsidSect="00C00D1E">
      <w:footerReference w:type="default" r:id="rId11"/>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29" w:rsidRDefault="00D06C29">
      <w:r>
        <w:separator/>
      </w:r>
    </w:p>
  </w:endnote>
  <w:endnote w:type="continuationSeparator" w:id="0">
    <w:p w:rsidR="00D06C29" w:rsidRDefault="00D0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7D" w:rsidRDefault="00F7007D">
    <w:pPr>
      <w:pStyle w:val="aa"/>
      <w:jc w:val="center"/>
    </w:pPr>
    <w:r>
      <w:rPr>
        <w:rStyle w:val="ad"/>
      </w:rPr>
      <w:fldChar w:fldCharType="begin"/>
    </w:r>
    <w:r>
      <w:rPr>
        <w:rStyle w:val="ad"/>
      </w:rPr>
      <w:instrText xml:space="preserve"> PAGE </w:instrText>
    </w:r>
    <w:r>
      <w:rPr>
        <w:rStyle w:val="ad"/>
      </w:rPr>
      <w:fldChar w:fldCharType="separate"/>
    </w:r>
    <w:r w:rsidR="003623D6">
      <w:rPr>
        <w:rStyle w:val="ad"/>
        <w:noProof/>
      </w:rPr>
      <w:t>10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29" w:rsidRDefault="00D06C29">
      <w:r>
        <w:separator/>
      </w:r>
    </w:p>
  </w:footnote>
  <w:footnote w:type="continuationSeparator" w:id="0">
    <w:p w:rsidR="00D06C29" w:rsidRDefault="00D0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7D" w:rsidRDefault="00F7007D" w:rsidP="0032393A">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7D" w:rsidRDefault="00F7007D">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28CA"/>
    <w:rsid w:val="00023603"/>
    <w:rsid w:val="000304BB"/>
    <w:rsid w:val="0004286C"/>
    <w:rsid w:val="0004356E"/>
    <w:rsid w:val="00047B85"/>
    <w:rsid w:val="00061FDC"/>
    <w:rsid w:val="0007216D"/>
    <w:rsid w:val="00073E4F"/>
    <w:rsid w:val="000936B8"/>
    <w:rsid w:val="000A2E4D"/>
    <w:rsid w:val="000A78B3"/>
    <w:rsid w:val="000B185C"/>
    <w:rsid w:val="000B74AD"/>
    <w:rsid w:val="000F33BE"/>
    <w:rsid w:val="0010168D"/>
    <w:rsid w:val="001057BB"/>
    <w:rsid w:val="00162E4A"/>
    <w:rsid w:val="00162F9F"/>
    <w:rsid w:val="00172A27"/>
    <w:rsid w:val="00183C4E"/>
    <w:rsid w:val="001A0DBB"/>
    <w:rsid w:val="001D251B"/>
    <w:rsid w:val="001E6B8C"/>
    <w:rsid w:val="001E7911"/>
    <w:rsid w:val="001F3480"/>
    <w:rsid w:val="00223063"/>
    <w:rsid w:val="00227F12"/>
    <w:rsid w:val="002315A1"/>
    <w:rsid w:val="00244808"/>
    <w:rsid w:val="00264A8F"/>
    <w:rsid w:val="002A5A6B"/>
    <w:rsid w:val="002B5DEE"/>
    <w:rsid w:val="002F07FE"/>
    <w:rsid w:val="003131D2"/>
    <w:rsid w:val="003142A7"/>
    <w:rsid w:val="00314B4D"/>
    <w:rsid w:val="00315BE0"/>
    <w:rsid w:val="0032393A"/>
    <w:rsid w:val="00330B15"/>
    <w:rsid w:val="00335DD4"/>
    <w:rsid w:val="00343598"/>
    <w:rsid w:val="0035009A"/>
    <w:rsid w:val="00351041"/>
    <w:rsid w:val="00360E69"/>
    <w:rsid w:val="003623D6"/>
    <w:rsid w:val="003823D2"/>
    <w:rsid w:val="00394673"/>
    <w:rsid w:val="003A00AE"/>
    <w:rsid w:val="003A09B3"/>
    <w:rsid w:val="003D6649"/>
    <w:rsid w:val="003D70B3"/>
    <w:rsid w:val="003F634B"/>
    <w:rsid w:val="004076B8"/>
    <w:rsid w:val="00414307"/>
    <w:rsid w:val="004347CF"/>
    <w:rsid w:val="004953C5"/>
    <w:rsid w:val="004B149D"/>
    <w:rsid w:val="004B5D9D"/>
    <w:rsid w:val="004C06B1"/>
    <w:rsid w:val="004D5850"/>
    <w:rsid w:val="004E0DED"/>
    <w:rsid w:val="00513334"/>
    <w:rsid w:val="00517F41"/>
    <w:rsid w:val="00530BB5"/>
    <w:rsid w:val="005752A4"/>
    <w:rsid w:val="005846D1"/>
    <w:rsid w:val="005900E2"/>
    <w:rsid w:val="005D7D16"/>
    <w:rsid w:val="005E6C58"/>
    <w:rsid w:val="00601217"/>
    <w:rsid w:val="00612BF4"/>
    <w:rsid w:val="00613408"/>
    <w:rsid w:val="00631F89"/>
    <w:rsid w:val="00661A62"/>
    <w:rsid w:val="00675B02"/>
    <w:rsid w:val="006B78C2"/>
    <w:rsid w:val="006C3FBF"/>
    <w:rsid w:val="006E5801"/>
    <w:rsid w:val="006F2AA5"/>
    <w:rsid w:val="007003A5"/>
    <w:rsid w:val="00744EBD"/>
    <w:rsid w:val="00746BCF"/>
    <w:rsid w:val="00753D19"/>
    <w:rsid w:val="00773469"/>
    <w:rsid w:val="00773FFE"/>
    <w:rsid w:val="00783B06"/>
    <w:rsid w:val="00791967"/>
    <w:rsid w:val="007B2438"/>
    <w:rsid w:val="007B2F37"/>
    <w:rsid w:val="007B4849"/>
    <w:rsid w:val="007C45FD"/>
    <w:rsid w:val="0080602D"/>
    <w:rsid w:val="008147DA"/>
    <w:rsid w:val="00816E5E"/>
    <w:rsid w:val="00860C13"/>
    <w:rsid w:val="00895B19"/>
    <w:rsid w:val="008C70EE"/>
    <w:rsid w:val="008D2098"/>
    <w:rsid w:val="008D3746"/>
    <w:rsid w:val="008F3401"/>
    <w:rsid w:val="009460DF"/>
    <w:rsid w:val="009551F7"/>
    <w:rsid w:val="00971CE6"/>
    <w:rsid w:val="00987342"/>
    <w:rsid w:val="009A24A4"/>
    <w:rsid w:val="00A21BD5"/>
    <w:rsid w:val="00A305C8"/>
    <w:rsid w:val="00A3268C"/>
    <w:rsid w:val="00A60C55"/>
    <w:rsid w:val="00A67B5B"/>
    <w:rsid w:val="00A807D8"/>
    <w:rsid w:val="00AC4D6C"/>
    <w:rsid w:val="00AE161E"/>
    <w:rsid w:val="00AF6BDC"/>
    <w:rsid w:val="00B1194B"/>
    <w:rsid w:val="00B21794"/>
    <w:rsid w:val="00B22555"/>
    <w:rsid w:val="00B30F4F"/>
    <w:rsid w:val="00B325DF"/>
    <w:rsid w:val="00B32FB9"/>
    <w:rsid w:val="00B92226"/>
    <w:rsid w:val="00B9597A"/>
    <w:rsid w:val="00BA764D"/>
    <w:rsid w:val="00BB24DF"/>
    <w:rsid w:val="00BC5FB0"/>
    <w:rsid w:val="00BC7408"/>
    <w:rsid w:val="00BE769C"/>
    <w:rsid w:val="00BF3B0A"/>
    <w:rsid w:val="00C00D1E"/>
    <w:rsid w:val="00C47890"/>
    <w:rsid w:val="00CA4F08"/>
    <w:rsid w:val="00CC442F"/>
    <w:rsid w:val="00CE075D"/>
    <w:rsid w:val="00CE6F2E"/>
    <w:rsid w:val="00CF4A2D"/>
    <w:rsid w:val="00D00D54"/>
    <w:rsid w:val="00D00F51"/>
    <w:rsid w:val="00D0554C"/>
    <w:rsid w:val="00D06C29"/>
    <w:rsid w:val="00D32A96"/>
    <w:rsid w:val="00D34FB2"/>
    <w:rsid w:val="00D7654D"/>
    <w:rsid w:val="00D80043"/>
    <w:rsid w:val="00D82D1D"/>
    <w:rsid w:val="00D862C0"/>
    <w:rsid w:val="00DA54CE"/>
    <w:rsid w:val="00DC15E8"/>
    <w:rsid w:val="00DF2345"/>
    <w:rsid w:val="00E22D63"/>
    <w:rsid w:val="00E31968"/>
    <w:rsid w:val="00E326CA"/>
    <w:rsid w:val="00E37C02"/>
    <w:rsid w:val="00E55CBF"/>
    <w:rsid w:val="00E83086"/>
    <w:rsid w:val="00E838BE"/>
    <w:rsid w:val="00E848B0"/>
    <w:rsid w:val="00E903AE"/>
    <w:rsid w:val="00E91F44"/>
    <w:rsid w:val="00E945F5"/>
    <w:rsid w:val="00E94A78"/>
    <w:rsid w:val="00E967FD"/>
    <w:rsid w:val="00EA6832"/>
    <w:rsid w:val="00EC2A29"/>
    <w:rsid w:val="00EF13AA"/>
    <w:rsid w:val="00EF313D"/>
    <w:rsid w:val="00EF6F75"/>
    <w:rsid w:val="00F0368C"/>
    <w:rsid w:val="00F052E5"/>
    <w:rsid w:val="00F15990"/>
    <w:rsid w:val="00F17C9E"/>
    <w:rsid w:val="00F221A5"/>
    <w:rsid w:val="00F2482C"/>
    <w:rsid w:val="00F2699E"/>
    <w:rsid w:val="00F30BA7"/>
    <w:rsid w:val="00F7007D"/>
    <w:rsid w:val="00F7057F"/>
    <w:rsid w:val="00F951E7"/>
    <w:rsid w:val="00FA28E8"/>
    <w:rsid w:val="00FC02E8"/>
    <w:rsid w:val="00FF0156"/>
    <w:rsid w:val="1A6657DC"/>
    <w:rsid w:val="5B644D7C"/>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00D1E"/>
    <w:pPr>
      <w:widowControl w:val="0"/>
      <w:jc w:val="both"/>
    </w:pPr>
    <w:rPr>
      <w:kern w:val="2"/>
      <w:sz w:val="21"/>
      <w:szCs w:val="21"/>
    </w:rPr>
  </w:style>
  <w:style w:type="paragraph" w:styleId="1">
    <w:name w:val="heading 1"/>
    <w:basedOn w:val="a"/>
    <w:next w:val="a"/>
    <w:link w:val="1Char"/>
    <w:uiPriority w:val="99"/>
    <w:qFormat/>
    <w:rsid w:val="00C00D1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00D1E"/>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locked/>
    <w:rsid w:val="00C00D1E"/>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00D1E"/>
    <w:rPr>
      <w:rFonts w:cs="Times New Roman"/>
      <w:b/>
      <w:kern w:val="44"/>
      <w:sz w:val="44"/>
    </w:rPr>
  </w:style>
  <w:style w:type="character" w:customStyle="1" w:styleId="2Char">
    <w:name w:val="标题 2 Char"/>
    <w:link w:val="2"/>
    <w:uiPriority w:val="99"/>
    <w:semiHidden/>
    <w:locked/>
    <w:rsid w:val="00C00D1E"/>
    <w:rPr>
      <w:rFonts w:ascii="Cambria" w:eastAsia="宋体" w:hAnsi="Cambria" w:cs="Times New Roman"/>
      <w:b/>
      <w:sz w:val="32"/>
    </w:rPr>
  </w:style>
  <w:style w:type="character" w:customStyle="1" w:styleId="3Char">
    <w:name w:val="标题 3 Char"/>
    <w:link w:val="3"/>
    <w:uiPriority w:val="99"/>
    <w:locked/>
    <w:rsid w:val="00C00D1E"/>
    <w:rPr>
      <w:rFonts w:cs="Times New Roman"/>
      <w:b/>
      <w:sz w:val="32"/>
    </w:rPr>
  </w:style>
  <w:style w:type="paragraph" w:styleId="a3">
    <w:name w:val="annotation text"/>
    <w:basedOn w:val="a"/>
    <w:link w:val="Char"/>
    <w:uiPriority w:val="99"/>
    <w:semiHidden/>
    <w:rsid w:val="00C00D1E"/>
    <w:pPr>
      <w:jc w:val="left"/>
    </w:pPr>
    <w:rPr>
      <w:kern w:val="0"/>
    </w:rPr>
  </w:style>
  <w:style w:type="character" w:customStyle="1" w:styleId="Char">
    <w:name w:val="批注文字 Char"/>
    <w:link w:val="a3"/>
    <w:uiPriority w:val="99"/>
    <w:semiHidden/>
    <w:locked/>
    <w:rsid w:val="00C00D1E"/>
    <w:rPr>
      <w:rFonts w:cs="Times New Roman"/>
      <w:sz w:val="21"/>
    </w:rPr>
  </w:style>
  <w:style w:type="paragraph" w:styleId="a4">
    <w:name w:val="annotation subject"/>
    <w:basedOn w:val="a3"/>
    <w:next w:val="a3"/>
    <w:link w:val="Char0"/>
    <w:uiPriority w:val="99"/>
    <w:semiHidden/>
    <w:rsid w:val="00C00D1E"/>
    <w:rPr>
      <w:b/>
      <w:bCs/>
    </w:rPr>
  </w:style>
  <w:style w:type="character" w:customStyle="1" w:styleId="Char0">
    <w:name w:val="批注主题 Char"/>
    <w:link w:val="a4"/>
    <w:uiPriority w:val="99"/>
    <w:semiHidden/>
    <w:locked/>
    <w:rsid w:val="00C00D1E"/>
    <w:rPr>
      <w:rFonts w:cs="Times New Roman"/>
      <w:b/>
      <w:sz w:val="21"/>
    </w:rPr>
  </w:style>
  <w:style w:type="paragraph" w:styleId="a5">
    <w:name w:val="Normal Indent"/>
    <w:basedOn w:val="a"/>
    <w:link w:val="Char1"/>
    <w:uiPriority w:val="99"/>
    <w:rsid w:val="00C00D1E"/>
    <w:pPr>
      <w:ind w:firstLine="420"/>
    </w:pPr>
    <w:rPr>
      <w:szCs w:val="20"/>
    </w:rPr>
  </w:style>
  <w:style w:type="paragraph" w:styleId="a6">
    <w:name w:val="Body Text"/>
    <w:basedOn w:val="a"/>
    <w:link w:val="Char2"/>
    <w:uiPriority w:val="99"/>
    <w:rsid w:val="00C00D1E"/>
    <w:pPr>
      <w:spacing w:after="120"/>
    </w:pPr>
    <w:rPr>
      <w:kern w:val="0"/>
    </w:rPr>
  </w:style>
  <w:style w:type="character" w:customStyle="1" w:styleId="Char2">
    <w:name w:val="正文文本 Char"/>
    <w:link w:val="a6"/>
    <w:uiPriority w:val="99"/>
    <w:semiHidden/>
    <w:locked/>
    <w:rsid w:val="00C00D1E"/>
    <w:rPr>
      <w:rFonts w:cs="Times New Roman"/>
      <w:sz w:val="21"/>
    </w:rPr>
  </w:style>
  <w:style w:type="paragraph" w:styleId="a7">
    <w:name w:val="Body Text Indent"/>
    <w:basedOn w:val="a"/>
    <w:link w:val="Char3"/>
    <w:uiPriority w:val="99"/>
    <w:rsid w:val="00C00D1E"/>
    <w:pPr>
      <w:ind w:firstLineChars="352" w:firstLine="830"/>
    </w:pPr>
    <w:rPr>
      <w:kern w:val="0"/>
    </w:rPr>
  </w:style>
  <w:style w:type="character" w:customStyle="1" w:styleId="Char3">
    <w:name w:val="正文文本缩进 Char"/>
    <w:link w:val="a7"/>
    <w:uiPriority w:val="99"/>
    <w:semiHidden/>
    <w:locked/>
    <w:rsid w:val="00C00D1E"/>
    <w:rPr>
      <w:rFonts w:cs="Times New Roman"/>
      <w:sz w:val="21"/>
    </w:rPr>
  </w:style>
  <w:style w:type="paragraph" w:styleId="a8">
    <w:name w:val="Plain Text"/>
    <w:basedOn w:val="a"/>
    <w:link w:val="Char4"/>
    <w:uiPriority w:val="99"/>
    <w:rsid w:val="00C00D1E"/>
    <w:rPr>
      <w:rFonts w:ascii="宋体" w:hAnsi="Courier New"/>
    </w:rPr>
  </w:style>
  <w:style w:type="character" w:customStyle="1" w:styleId="Char4">
    <w:name w:val="纯文本 Char"/>
    <w:link w:val="a8"/>
    <w:uiPriority w:val="99"/>
    <w:locked/>
    <w:rsid w:val="00C00D1E"/>
    <w:rPr>
      <w:rFonts w:ascii="宋体" w:eastAsia="宋体" w:hAnsi="Courier New" w:cs="Times New Roman"/>
      <w:kern w:val="2"/>
      <w:sz w:val="21"/>
      <w:lang w:val="en-US" w:eastAsia="zh-CN"/>
    </w:rPr>
  </w:style>
  <w:style w:type="paragraph" w:styleId="a9">
    <w:name w:val="Balloon Text"/>
    <w:basedOn w:val="a"/>
    <w:link w:val="Char5"/>
    <w:uiPriority w:val="99"/>
    <w:semiHidden/>
    <w:rsid w:val="00C00D1E"/>
    <w:rPr>
      <w:kern w:val="0"/>
      <w:sz w:val="2"/>
      <w:szCs w:val="2"/>
    </w:rPr>
  </w:style>
  <w:style w:type="character" w:customStyle="1" w:styleId="Char5">
    <w:name w:val="批注框文本 Char"/>
    <w:link w:val="a9"/>
    <w:uiPriority w:val="99"/>
    <w:semiHidden/>
    <w:locked/>
    <w:rsid w:val="00C00D1E"/>
    <w:rPr>
      <w:rFonts w:cs="Times New Roman"/>
      <w:sz w:val="2"/>
    </w:rPr>
  </w:style>
  <w:style w:type="paragraph" w:styleId="aa">
    <w:name w:val="footer"/>
    <w:basedOn w:val="a"/>
    <w:link w:val="Char6"/>
    <w:uiPriority w:val="99"/>
    <w:rsid w:val="00C00D1E"/>
    <w:pPr>
      <w:tabs>
        <w:tab w:val="center" w:pos="4153"/>
        <w:tab w:val="right" w:pos="8306"/>
      </w:tabs>
      <w:snapToGrid w:val="0"/>
      <w:jc w:val="left"/>
    </w:pPr>
    <w:rPr>
      <w:kern w:val="0"/>
      <w:sz w:val="18"/>
      <w:szCs w:val="18"/>
    </w:rPr>
  </w:style>
  <w:style w:type="character" w:customStyle="1" w:styleId="Char6">
    <w:name w:val="页脚 Char"/>
    <w:link w:val="aa"/>
    <w:uiPriority w:val="99"/>
    <w:semiHidden/>
    <w:locked/>
    <w:rsid w:val="00C00D1E"/>
    <w:rPr>
      <w:rFonts w:cs="Times New Roman"/>
      <w:sz w:val="18"/>
    </w:rPr>
  </w:style>
  <w:style w:type="paragraph" w:styleId="ab">
    <w:name w:val="header"/>
    <w:basedOn w:val="a"/>
    <w:link w:val="Char7"/>
    <w:uiPriority w:val="99"/>
    <w:rsid w:val="00C00D1E"/>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C00D1E"/>
    <w:rPr>
      <w:rFonts w:eastAsia="宋体" w:cs="Times New Roman"/>
      <w:kern w:val="2"/>
      <w:sz w:val="18"/>
      <w:lang w:val="en-US" w:eastAsia="zh-CN"/>
    </w:rPr>
  </w:style>
  <w:style w:type="paragraph" w:styleId="10">
    <w:name w:val="toc 1"/>
    <w:basedOn w:val="a"/>
    <w:next w:val="a"/>
    <w:uiPriority w:val="99"/>
    <w:semiHidden/>
    <w:rsid w:val="00C00D1E"/>
  </w:style>
  <w:style w:type="paragraph" w:styleId="20">
    <w:name w:val="toc 2"/>
    <w:basedOn w:val="a"/>
    <w:next w:val="a"/>
    <w:uiPriority w:val="99"/>
    <w:semiHidden/>
    <w:rsid w:val="00C00D1E"/>
    <w:pPr>
      <w:ind w:leftChars="200" w:left="420"/>
    </w:pPr>
  </w:style>
  <w:style w:type="paragraph" w:styleId="21">
    <w:name w:val="Body Text 2"/>
    <w:basedOn w:val="a"/>
    <w:link w:val="2Char0"/>
    <w:uiPriority w:val="99"/>
    <w:rsid w:val="00C00D1E"/>
    <w:pPr>
      <w:spacing w:after="120" w:line="480" w:lineRule="auto"/>
    </w:pPr>
    <w:rPr>
      <w:kern w:val="0"/>
    </w:rPr>
  </w:style>
  <w:style w:type="character" w:customStyle="1" w:styleId="2Char0">
    <w:name w:val="正文文本 2 Char"/>
    <w:link w:val="21"/>
    <w:uiPriority w:val="99"/>
    <w:semiHidden/>
    <w:locked/>
    <w:rsid w:val="00C00D1E"/>
    <w:rPr>
      <w:rFonts w:cs="Times New Roman"/>
      <w:sz w:val="21"/>
    </w:rPr>
  </w:style>
  <w:style w:type="paragraph" w:styleId="ac">
    <w:name w:val="Normal (Web)"/>
    <w:basedOn w:val="a"/>
    <w:uiPriority w:val="99"/>
    <w:rsid w:val="00C00D1E"/>
    <w:pPr>
      <w:widowControl/>
      <w:spacing w:before="100" w:beforeAutospacing="1" w:after="100" w:afterAutospacing="1"/>
      <w:jc w:val="left"/>
    </w:pPr>
    <w:rPr>
      <w:rFonts w:ascii="宋体" w:hAnsi="宋体" w:cs="宋体"/>
      <w:kern w:val="0"/>
      <w:sz w:val="24"/>
      <w:szCs w:val="24"/>
    </w:rPr>
  </w:style>
  <w:style w:type="character" w:styleId="ad">
    <w:name w:val="page number"/>
    <w:uiPriority w:val="99"/>
    <w:rsid w:val="00C00D1E"/>
    <w:rPr>
      <w:rFonts w:cs="Times New Roman"/>
    </w:rPr>
  </w:style>
  <w:style w:type="character" w:styleId="ae">
    <w:name w:val="Hyperlink"/>
    <w:uiPriority w:val="99"/>
    <w:rsid w:val="00C00D1E"/>
    <w:rPr>
      <w:rFonts w:cs="Times New Roman"/>
      <w:color w:val="auto"/>
      <w:u w:val="none"/>
    </w:rPr>
  </w:style>
  <w:style w:type="character" w:styleId="af">
    <w:name w:val="annotation reference"/>
    <w:uiPriority w:val="99"/>
    <w:semiHidden/>
    <w:rsid w:val="00C00D1E"/>
    <w:rPr>
      <w:rFonts w:cs="Times New Roman"/>
      <w:sz w:val="21"/>
    </w:rPr>
  </w:style>
  <w:style w:type="paragraph" w:customStyle="1" w:styleId="CharChar">
    <w:name w:val="Char Char"/>
    <w:basedOn w:val="a"/>
    <w:uiPriority w:val="99"/>
    <w:rsid w:val="00C00D1E"/>
    <w:rPr>
      <w:rFonts w:ascii="Tahoma" w:hAnsi="Tahoma" w:cs="Tahoma"/>
      <w:sz w:val="24"/>
      <w:szCs w:val="24"/>
    </w:rPr>
  </w:style>
  <w:style w:type="paragraph" w:customStyle="1" w:styleId="Char8">
    <w:name w:val="Char"/>
    <w:basedOn w:val="a"/>
    <w:uiPriority w:val="99"/>
    <w:rsid w:val="00C00D1E"/>
    <w:rPr>
      <w:rFonts w:ascii="仿宋_GB2312" w:eastAsia="仿宋_GB2312" w:cs="仿宋_GB2312"/>
      <w:b/>
      <w:bCs/>
      <w:sz w:val="32"/>
      <w:szCs w:val="32"/>
    </w:rPr>
  </w:style>
  <w:style w:type="paragraph" w:customStyle="1" w:styleId="af0">
    <w:name w:val="排版"/>
    <w:basedOn w:val="a"/>
    <w:next w:val="a6"/>
    <w:uiPriority w:val="99"/>
    <w:rsid w:val="00C00D1E"/>
    <w:pPr>
      <w:spacing w:line="600" w:lineRule="exact"/>
    </w:pPr>
    <w:rPr>
      <w:rFonts w:eastAsia="华文仿宋"/>
      <w:spacing w:val="6"/>
      <w:sz w:val="32"/>
      <w:szCs w:val="32"/>
    </w:rPr>
  </w:style>
  <w:style w:type="paragraph" w:customStyle="1" w:styleId="Char10">
    <w:name w:val="Char1"/>
    <w:basedOn w:val="a"/>
    <w:uiPriority w:val="99"/>
    <w:rsid w:val="00C00D1E"/>
    <w:pPr>
      <w:tabs>
        <w:tab w:val="right" w:pos="-2120"/>
      </w:tabs>
      <w:snapToGrid w:val="0"/>
    </w:pPr>
  </w:style>
  <w:style w:type="paragraph" w:customStyle="1" w:styleId="11">
    <w:name w:val="列出段落1"/>
    <w:basedOn w:val="a"/>
    <w:uiPriority w:val="99"/>
    <w:rsid w:val="00C00D1E"/>
    <w:pPr>
      <w:ind w:firstLineChars="200" w:firstLine="420"/>
    </w:pPr>
  </w:style>
  <w:style w:type="character" w:customStyle="1" w:styleId="Char1">
    <w:name w:val="正文缩进 Char"/>
    <w:link w:val="a5"/>
    <w:uiPriority w:val="99"/>
    <w:locked/>
    <w:rsid w:val="00C00D1E"/>
    <w:rPr>
      <w:rFonts w:eastAsia="宋体"/>
      <w:kern w:val="2"/>
      <w:sz w:val="21"/>
      <w:lang w:val="en-US" w:eastAsia="zh-CN"/>
    </w:rPr>
  </w:style>
  <w:style w:type="paragraph" w:customStyle="1" w:styleId="22">
    <w:name w:val="列出段落2"/>
    <w:basedOn w:val="a"/>
    <w:uiPriority w:val="99"/>
    <w:rsid w:val="00C00D1E"/>
    <w:pPr>
      <w:ind w:firstLineChars="200" w:firstLine="420"/>
    </w:pPr>
  </w:style>
  <w:style w:type="paragraph" w:customStyle="1" w:styleId="12">
    <w:name w:val="无间隔1"/>
    <w:uiPriority w:val="99"/>
    <w:rsid w:val="00C00D1E"/>
    <w:pPr>
      <w:widowControl w:val="0"/>
      <w:jc w:val="both"/>
    </w:pPr>
    <w:rPr>
      <w:kern w:val="2"/>
      <w:sz w:val="21"/>
      <w:szCs w:val="24"/>
    </w:rPr>
  </w:style>
  <w:style w:type="paragraph" w:customStyle="1" w:styleId="ParaChar">
    <w:name w:val="默认段落字体 Para Char"/>
    <w:basedOn w:val="a"/>
    <w:uiPriority w:val="99"/>
    <w:rsid w:val="00C00D1E"/>
    <w:pPr>
      <w:tabs>
        <w:tab w:val="left" w:pos="360"/>
      </w:tabs>
      <w:ind w:left="420" w:hanging="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451</Words>
  <Characters>2572</Characters>
  <Application>Microsoft Office Word</Application>
  <DocSecurity>0</DocSecurity>
  <Lines>21</Lines>
  <Paragraphs>6</Paragraphs>
  <ScaleCrop>false</ScaleCrop>
  <Company>微软中国</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微软用户</dc:creator>
  <cp:keywords/>
  <dc:description/>
  <cp:lastModifiedBy>曹静江</cp:lastModifiedBy>
  <cp:revision>12</cp:revision>
  <cp:lastPrinted>2017-07-05T02:12:00Z</cp:lastPrinted>
  <dcterms:created xsi:type="dcterms:W3CDTF">2017-07-04T08:56:00Z</dcterms:created>
  <dcterms:modified xsi:type="dcterms:W3CDTF">2017-07-09T08:56:00Z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